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24FAE" w14:textId="2F7A27DD" w:rsidR="00CE4E6A" w:rsidRDefault="00CE4E6A" w:rsidP="00CE4E6A">
      <w:pPr>
        <w:pStyle w:val="BodyA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Minutes of </w:t>
      </w:r>
      <w:proofErr w:type="spellStart"/>
      <w:r>
        <w:rPr>
          <w:b/>
          <w:bCs/>
          <w:sz w:val="26"/>
          <w:szCs w:val="26"/>
        </w:rPr>
        <w:t>Scarning</w:t>
      </w:r>
      <w:proofErr w:type="spellEnd"/>
      <w:r>
        <w:rPr>
          <w:b/>
          <w:bCs/>
          <w:sz w:val="26"/>
          <w:szCs w:val="26"/>
        </w:rPr>
        <w:t xml:space="preserve"> Parish Council Meeting  </w:t>
      </w:r>
      <w:r>
        <w:rPr>
          <w:sz w:val="26"/>
          <w:szCs w:val="26"/>
        </w:rPr>
        <w:t xml:space="preserve">                 </w:t>
      </w:r>
    </w:p>
    <w:p w14:paraId="30D79749" w14:textId="6F086993" w:rsidR="00CE4E6A" w:rsidRDefault="00CE4E6A" w:rsidP="00CE4E6A">
      <w:pPr>
        <w:pStyle w:val="BodyA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                                 held online on 7 December 2020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9D39386" w14:textId="77777777" w:rsidR="00CE4E6A" w:rsidRDefault="00CE4E6A" w:rsidP="00CE4E6A">
      <w:pPr>
        <w:pStyle w:val="BodyA"/>
        <w:rPr>
          <w:sz w:val="24"/>
          <w:szCs w:val="24"/>
        </w:rPr>
      </w:pPr>
    </w:p>
    <w:p w14:paraId="24CF6AE0" w14:textId="1705D09B" w:rsidR="00CE4E6A" w:rsidRDefault="00CE4E6A" w:rsidP="00CE4E6A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Present: C Farnham (Chair), T Abel, F Bradford, S Bunn, C Druce, C Hewson, I </w:t>
      </w:r>
      <w:proofErr w:type="spellStart"/>
      <w:r>
        <w:rPr>
          <w:sz w:val="24"/>
          <w:szCs w:val="24"/>
        </w:rPr>
        <w:t>Semmons</w:t>
      </w:r>
      <w:proofErr w:type="spellEnd"/>
      <w:r>
        <w:rPr>
          <w:sz w:val="24"/>
          <w:szCs w:val="24"/>
        </w:rPr>
        <w:t>, N Parsons, M Steward. In attendance: N Hartley (Parish Clerk</w:t>
      </w:r>
      <w:r w:rsidR="00766D27">
        <w:rPr>
          <w:sz w:val="24"/>
          <w:szCs w:val="24"/>
        </w:rPr>
        <w:t>) Cllr L Turner (</w:t>
      </w:r>
      <w:proofErr w:type="spellStart"/>
      <w:r w:rsidR="00766D27">
        <w:rPr>
          <w:sz w:val="24"/>
          <w:szCs w:val="24"/>
        </w:rPr>
        <w:t>Breckland</w:t>
      </w:r>
      <w:proofErr w:type="spellEnd"/>
      <w:r w:rsidR="00766D27">
        <w:rPr>
          <w:sz w:val="24"/>
          <w:szCs w:val="24"/>
        </w:rPr>
        <w:t xml:space="preserve"> Council)</w:t>
      </w:r>
      <w:r>
        <w:rPr>
          <w:szCs w:val="24"/>
        </w:rPr>
        <w:t xml:space="preserve"> </w:t>
      </w:r>
      <w:r>
        <w:rPr>
          <w:sz w:val="24"/>
          <w:szCs w:val="24"/>
        </w:rPr>
        <w:t>Cllr P Hewett (</w:t>
      </w:r>
      <w:proofErr w:type="spellStart"/>
      <w:r>
        <w:rPr>
          <w:sz w:val="24"/>
          <w:szCs w:val="24"/>
        </w:rPr>
        <w:t>Breckland</w:t>
      </w:r>
      <w:proofErr w:type="spellEnd"/>
      <w:r>
        <w:rPr>
          <w:sz w:val="24"/>
          <w:szCs w:val="24"/>
        </w:rPr>
        <w:t xml:space="preserve"> Council</w:t>
      </w:r>
      <w:r w:rsidR="00053D75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14:paraId="4443DC21" w14:textId="77777777" w:rsidR="00CE4E6A" w:rsidRDefault="00CE4E6A" w:rsidP="00CE4E6A">
      <w:pPr>
        <w:pStyle w:val="BodyA"/>
        <w:jc w:val="both"/>
        <w:rPr>
          <w:sz w:val="24"/>
          <w:szCs w:val="24"/>
        </w:rPr>
      </w:pPr>
    </w:p>
    <w:p w14:paraId="7A60C623" w14:textId="77777777" w:rsidR="00CE4E6A" w:rsidRDefault="00CE4E6A" w:rsidP="00CE4E6A">
      <w:pPr>
        <w:pStyle w:val="BodyA"/>
        <w:rPr>
          <w:sz w:val="24"/>
          <w:szCs w:val="24"/>
        </w:rPr>
      </w:pPr>
    </w:p>
    <w:p w14:paraId="6D9E18FC" w14:textId="77777777" w:rsidR="00CE4E6A" w:rsidRDefault="00CE4E6A" w:rsidP="00CE4E6A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Public Participation</w:t>
      </w:r>
    </w:p>
    <w:p w14:paraId="65316784" w14:textId="77777777" w:rsidR="00CE4E6A" w:rsidRDefault="00CE4E6A" w:rsidP="00CE4E6A">
      <w:pPr>
        <w:pStyle w:val="BodyA"/>
        <w:jc w:val="both"/>
        <w:rPr>
          <w:sz w:val="24"/>
          <w:szCs w:val="24"/>
        </w:rPr>
      </w:pPr>
    </w:p>
    <w:p w14:paraId="180AA805" w14:textId="18FDAF7B" w:rsidR="00CE4E6A" w:rsidRDefault="007977AB" w:rsidP="00CE4E6A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None. </w:t>
      </w:r>
    </w:p>
    <w:p w14:paraId="68C5F40C" w14:textId="77777777" w:rsidR="007977AB" w:rsidRDefault="007977AB" w:rsidP="00CE4E6A">
      <w:pPr>
        <w:pStyle w:val="BodyA"/>
        <w:jc w:val="both"/>
        <w:rPr>
          <w:sz w:val="24"/>
          <w:szCs w:val="24"/>
        </w:rPr>
      </w:pPr>
    </w:p>
    <w:p w14:paraId="6BDC797E" w14:textId="77777777" w:rsidR="00CE4E6A" w:rsidRDefault="00CE4E6A" w:rsidP="00CE4E6A">
      <w:pPr>
        <w:pStyle w:val="BodyA"/>
        <w:jc w:val="both"/>
        <w:rPr>
          <w:b/>
          <w:bCs/>
          <w:sz w:val="24"/>
          <w:szCs w:val="24"/>
        </w:rPr>
      </w:pPr>
    </w:p>
    <w:p w14:paraId="042DC107" w14:textId="525D229E" w:rsidR="00CE4E6A" w:rsidRDefault="00CE4E6A" w:rsidP="00CE4E6A">
      <w:pPr>
        <w:pStyle w:val="Body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Report from District </w:t>
      </w:r>
      <w:proofErr w:type="spellStart"/>
      <w:r w:rsidR="00766D27">
        <w:rPr>
          <w:b/>
          <w:bCs/>
          <w:sz w:val="24"/>
          <w:szCs w:val="24"/>
        </w:rPr>
        <w:t>Councillor</w:t>
      </w:r>
      <w:proofErr w:type="spellEnd"/>
    </w:p>
    <w:p w14:paraId="6A52CC88" w14:textId="77777777" w:rsidR="00CE4E6A" w:rsidRDefault="00CE4E6A" w:rsidP="00053D75">
      <w:pPr>
        <w:pStyle w:val="BodyA"/>
        <w:jc w:val="both"/>
        <w:rPr>
          <w:b/>
          <w:bCs/>
          <w:sz w:val="24"/>
          <w:szCs w:val="24"/>
        </w:rPr>
      </w:pPr>
    </w:p>
    <w:p w14:paraId="057D76F2" w14:textId="2E61316B" w:rsidR="00CE4E6A" w:rsidRDefault="00CE4E6A" w:rsidP="00053D75">
      <w:pPr>
        <w:jc w:val="both"/>
        <w:rPr>
          <w:szCs w:val="24"/>
        </w:rPr>
      </w:pPr>
      <w:r>
        <w:rPr>
          <w:szCs w:val="24"/>
        </w:rPr>
        <w:t>Cllr Hewett (</w:t>
      </w:r>
      <w:proofErr w:type="spellStart"/>
      <w:r>
        <w:rPr>
          <w:szCs w:val="24"/>
        </w:rPr>
        <w:t>Breckland</w:t>
      </w:r>
      <w:proofErr w:type="spellEnd"/>
      <w:r>
        <w:rPr>
          <w:szCs w:val="24"/>
        </w:rPr>
        <w:t xml:space="preserve"> Council) reported that</w:t>
      </w:r>
      <w:r w:rsidR="00053D75">
        <w:rPr>
          <w:szCs w:val="24"/>
        </w:rPr>
        <w:t xml:space="preserve"> an interim Chief Executive has been appointed to consider the future look of </w:t>
      </w:r>
      <w:proofErr w:type="spellStart"/>
      <w:r w:rsidR="00053D75">
        <w:rPr>
          <w:szCs w:val="24"/>
        </w:rPr>
        <w:t>Breckland</w:t>
      </w:r>
      <w:proofErr w:type="spellEnd"/>
      <w:r w:rsidR="00053D75">
        <w:rPr>
          <w:szCs w:val="24"/>
        </w:rPr>
        <w:t xml:space="preserve"> Council in the next six months.  </w:t>
      </w:r>
      <w:r>
        <w:rPr>
          <w:szCs w:val="24"/>
        </w:rPr>
        <w:t xml:space="preserve"> </w:t>
      </w:r>
    </w:p>
    <w:p w14:paraId="3948C6DB" w14:textId="77777777" w:rsidR="00CE4E6A" w:rsidRDefault="00CE4E6A" w:rsidP="00CE4E6A">
      <w:pPr>
        <w:jc w:val="both"/>
        <w:rPr>
          <w:szCs w:val="24"/>
        </w:rPr>
      </w:pPr>
    </w:p>
    <w:p w14:paraId="6CE6BF37" w14:textId="77777777" w:rsidR="00CE4E6A" w:rsidRDefault="00CE4E6A" w:rsidP="00CE4E6A">
      <w:pPr>
        <w:pStyle w:val="BodyA"/>
        <w:jc w:val="both"/>
        <w:rPr>
          <w:sz w:val="24"/>
          <w:szCs w:val="24"/>
        </w:rPr>
      </w:pPr>
    </w:p>
    <w:p w14:paraId="6B428BC0" w14:textId="77777777" w:rsidR="00CE4E6A" w:rsidRDefault="00CE4E6A" w:rsidP="00CE4E6A">
      <w:pPr>
        <w:pStyle w:val="Body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 Apologies </w:t>
      </w:r>
    </w:p>
    <w:p w14:paraId="72F83ECE" w14:textId="77777777" w:rsidR="00CE4E6A" w:rsidRDefault="00CE4E6A" w:rsidP="00CE4E6A">
      <w:pPr>
        <w:pStyle w:val="BodyA"/>
        <w:jc w:val="both"/>
        <w:rPr>
          <w:sz w:val="24"/>
          <w:szCs w:val="24"/>
        </w:rPr>
      </w:pPr>
    </w:p>
    <w:p w14:paraId="6DC67E5C" w14:textId="2BC33A83" w:rsidR="00053D75" w:rsidRDefault="00053D75" w:rsidP="00053D75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W Richmond (Norfolk County Council). </w:t>
      </w:r>
    </w:p>
    <w:p w14:paraId="7A67DC3A" w14:textId="77777777" w:rsidR="007B0649" w:rsidRDefault="007B0649" w:rsidP="00CE4E6A">
      <w:pPr>
        <w:pStyle w:val="BodyA"/>
        <w:rPr>
          <w:sz w:val="24"/>
          <w:szCs w:val="24"/>
        </w:rPr>
      </w:pPr>
    </w:p>
    <w:p w14:paraId="2FD8CD80" w14:textId="77777777" w:rsidR="00CE4E6A" w:rsidRDefault="00CE4E6A" w:rsidP="00CE4E6A">
      <w:pPr>
        <w:pStyle w:val="BodyA"/>
        <w:rPr>
          <w:b/>
          <w:bCs/>
          <w:sz w:val="24"/>
          <w:szCs w:val="24"/>
        </w:rPr>
      </w:pPr>
    </w:p>
    <w:p w14:paraId="2B5083BD" w14:textId="77777777" w:rsidR="00CE4E6A" w:rsidRDefault="00CE4E6A" w:rsidP="00CE4E6A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 Declarations of Interest </w:t>
      </w:r>
    </w:p>
    <w:p w14:paraId="4ADAB423" w14:textId="77777777" w:rsidR="00CE4E6A" w:rsidRDefault="00CE4E6A" w:rsidP="00CE4E6A">
      <w:pPr>
        <w:pStyle w:val="BodyA"/>
        <w:rPr>
          <w:sz w:val="24"/>
          <w:szCs w:val="24"/>
        </w:rPr>
      </w:pPr>
    </w:p>
    <w:p w14:paraId="433D91AF" w14:textId="7A270DAA" w:rsidR="00CE4E6A" w:rsidRDefault="00053D75" w:rsidP="00CE4E6A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Farnham declared an interest in Item 12, as he is a trustee of the Playing Field Committee. </w:t>
      </w:r>
      <w:r w:rsidR="00CE4E6A">
        <w:rPr>
          <w:sz w:val="24"/>
          <w:szCs w:val="24"/>
        </w:rPr>
        <w:t xml:space="preserve"> </w:t>
      </w:r>
    </w:p>
    <w:p w14:paraId="2C0AC0CA" w14:textId="77777777" w:rsidR="00CE4E6A" w:rsidRDefault="00CE4E6A" w:rsidP="00CE4E6A">
      <w:pPr>
        <w:pStyle w:val="BodyA"/>
        <w:rPr>
          <w:sz w:val="24"/>
          <w:szCs w:val="24"/>
        </w:rPr>
      </w:pPr>
    </w:p>
    <w:p w14:paraId="3392D389" w14:textId="77777777" w:rsidR="00CE4E6A" w:rsidRDefault="00CE4E6A" w:rsidP="00CE4E6A">
      <w:pPr>
        <w:pStyle w:val="BodyA"/>
        <w:rPr>
          <w:sz w:val="24"/>
          <w:szCs w:val="24"/>
        </w:rPr>
      </w:pPr>
    </w:p>
    <w:p w14:paraId="22C9F38E" w14:textId="77777777" w:rsidR="00CE4E6A" w:rsidRDefault="00CE4E6A" w:rsidP="00CE4E6A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 Minutes</w:t>
      </w:r>
    </w:p>
    <w:p w14:paraId="38915EAF" w14:textId="77777777" w:rsidR="00CE4E6A" w:rsidRDefault="00CE4E6A" w:rsidP="00CE4E6A">
      <w:pPr>
        <w:pStyle w:val="BodyA"/>
        <w:jc w:val="both"/>
        <w:rPr>
          <w:sz w:val="24"/>
          <w:szCs w:val="24"/>
        </w:rPr>
      </w:pPr>
    </w:p>
    <w:p w14:paraId="3BEA4015" w14:textId="14124295" w:rsidR="00CE4E6A" w:rsidRDefault="00CE4E6A" w:rsidP="00CE4E6A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was </w:t>
      </w:r>
      <w:r>
        <w:rPr>
          <w:b/>
          <w:bCs/>
          <w:sz w:val="24"/>
          <w:szCs w:val="24"/>
        </w:rPr>
        <w:t>RESOLVED</w:t>
      </w:r>
      <w:r>
        <w:rPr>
          <w:sz w:val="24"/>
          <w:szCs w:val="24"/>
        </w:rPr>
        <w:t xml:space="preserve"> to approve and sign as soon as practicable the minutes of the meeting held on 16 November 2020 as a true and accurate record. </w:t>
      </w:r>
    </w:p>
    <w:p w14:paraId="24A93DAC" w14:textId="77777777" w:rsidR="00CE4E6A" w:rsidRDefault="00CE4E6A" w:rsidP="00CE4E6A">
      <w:pPr>
        <w:pStyle w:val="BodyA"/>
        <w:rPr>
          <w:sz w:val="24"/>
          <w:szCs w:val="24"/>
        </w:rPr>
      </w:pPr>
    </w:p>
    <w:p w14:paraId="0BAFB35F" w14:textId="77777777" w:rsidR="00CE4E6A" w:rsidRDefault="00CE4E6A" w:rsidP="00CE4E6A">
      <w:pPr>
        <w:pStyle w:val="BodyA"/>
        <w:rPr>
          <w:sz w:val="24"/>
          <w:szCs w:val="24"/>
        </w:rPr>
      </w:pPr>
    </w:p>
    <w:p w14:paraId="6E810CB7" w14:textId="77777777" w:rsidR="00CE4E6A" w:rsidRDefault="00CE4E6A" w:rsidP="00CE4E6A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 Matters Arising </w:t>
      </w:r>
    </w:p>
    <w:p w14:paraId="67D1B413" w14:textId="2D0A2CD7" w:rsidR="00CE4E6A" w:rsidRDefault="00CE4E6A" w:rsidP="004374C6">
      <w:pPr>
        <w:pStyle w:val="BodyA"/>
        <w:jc w:val="both"/>
        <w:rPr>
          <w:sz w:val="24"/>
          <w:szCs w:val="24"/>
        </w:rPr>
      </w:pPr>
    </w:p>
    <w:p w14:paraId="7A6710CA" w14:textId="3BA9D849" w:rsidR="00CD46DA" w:rsidRDefault="004374C6" w:rsidP="004374C6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>The clerk noted that the Parish Council will have no payment to make in respect of</w:t>
      </w:r>
      <w:r w:rsidR="00766D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new school crossing sign on Dereham Road. Cllr Richmond’s budget will cover half of the cost and Norfolk County Council will pay the remainder. </w:t>
      </w:r>
    </w:p>
    <w:p w14:paraId="1B673B84" w14:textId="626306FA" w:rsidR="00053D75" w:rsidRDefault="00053D75" w:rsidP="004374C6">
      <w:pPr>
        <w:pStyle w:val="BodyA"/>
        <w:jc w:val="both"/>
        <w:rPr>
          <w:sz w:val="24"/>
          <w:szCs w:val="24"/>
        </w:rPr>
      </w:pPr>
    </w:p>
    <w:p w14:paraId="0C0F7E5D" w14:textId="3843D8EE" w:rsidR="00053D75" w:rsidRDefault="00053D75" w:rsidP="004374C6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Farnham noted that the website subcommittee has received a quote of about £400 to revamp the village website. Richard Allen has been carrying out work to the site. </w:t>
      </w:r>
    </w:p>
    <w:p w14:paraId="14E3FDDA" w14:textId="098E47D3" w:rsidR="004374C6" w:rsidRDefault="004374C6" w:rsidP="004374C6">
      <w:pPr>
        <w:pStyle w:val="BodyA"/>
        <w:jc w:val="both"/>
        <w:rPr>
          <w:sz w:val="24"/>
          <w:szCs w:val="24"/>
        </w:rPr>
      </w:pPr>
    </w:p>
    <w:p w14:paraId="574FA25D" w14:textId="77777777" w:rsidR="004374C6" w:rsidRDefault="004374C6" w:rsidP="00CD46DA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5FBFC3EC" w14:textId="77ACA4C6" w:rsidR="00CD46DA" w:rsidRPr="00F818F0" w:rsidRDefault="00CD46DA" w:rsidP="00CD46DA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F818F0">
        <w:rPr>
          <w:rFonts w:ascii="Arial" w:hAnsi="Arial" w:cs="Arial"/>
          <w:b/>
          <w:bCs/>
          <w:sz w:val="24"/>
          <w:szCs w:val="24"/>
        </w:rPr>
        <w:t>7 Planning</w:t>
      </w:r>
    </w:p>
    <w:p w14:paraId="5ACC0F19" w14:textId="77777777" w:rsidR="00CD46DA" w:rsidRDefault="00CD46DA" w:rsidP="00CD46DA">
      <w:pPr>
        <w:pStyle w:val="Body"/>
        <w:rPr>
          <w:rFonts w:ascii="Arial" w:hAnsi="Arial" w:cs="Arial"/>
          <w:sz w:val="24"/>
          <w:szCs w:val="24"/>
        </w:rPr>
      </w:pPr>
    </w:p>
    <w:p w14:paraId="616C0E2B" w14:textId="3C46CC5B" w:rsidR="00CD46DA" w:rsidRDefault="00CD46DA" w:rsidP="00CD46DA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  <w:r w:rsidR="005D520A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considered</w:t>
      </w:r>
    </w:p>
    <w:p w14:paraId="09686A88" w14:textId="77777777" w:rsidR="00CD46DA" w:rsidRDefault="00CD46DA" w:rsidP="00CD46DA">
      <w:pPr>
        <w:pStyle w:val="Body"/>
        <w:rPr>
          <w:rFonts w:ascii="Arial" w:hAnsi="Arial" w:cs="Arial"/>
          <w:sz w:val="24"/>
          <w:szCs w:val="24"/>
        </w:rPr>
      </w:pPr>
    </w:p>
    <w:p w14:paraId="52229297" w14:textId="33D4D5C9" w:rsidR="004374C6" w:rsidRDefault="00CD46DA" w:rsidP="00CD46DA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Woodstock, Dereham Road                                            </w:t>
      </w:r>
      <w:r w:rsidR="004374C6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3PL/2020/1338/HO</w:t>
      </w:r>
    </w:p>
    <w:p w14:paraId="7CAF3B70" w14:textId="735ADB21" w:rsidR="00CD46DA" w:rsidRDefault="00CD46DA" w:rsidP="00CD46DA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Retrospective permission for garage conversion to </w:t>
      </w:r>
      <w:proofErr w:type="spellStart"/>
      <w:r>
        <w:rPr>
          <w:rFonts w:ascii="Arial" w:hAnsi="Arial" w:cs="Arial"/>
          <w:sz w:val="24"/>
          <w:szCs w:val="24"/>
        </w:rPr>
        <w:t>annexe</w:t>
      </w:r>
      <w:proofErr w:type="spellEnd"/>
      <w:r>
        <w:rPr>
          <w:rFonts w:ascii="Arial" w:hAnsi="Arial" w:cs="Arial"/>
          <w:sz w:val="24"/>
          <w:szCs w:val="24"/>
        </w:rPr>
        <w:t>, proposed extension</w:t>
      </w:r>
      <w:r w:rsidR="004374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front of </w:t>
      </w:r>
      <w:proofErr w:type="spellStart"/>
      <w:r>
        <w:rPr>
          <w:rFonts w:ascii="Arial" w:hAnsi="Arial" w:cs="Arial"/>
          <w:sz w:val="24"/>
          <w:szCs w:val="24"/>
        </w:rPr>
        <w:t>annexe</w:t>
      </w:r>
      <w:proofErr w:type="spellEnd"/>
      <w:r w:rsidR="001C28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No objection </w:t>
      </w:r>
    </w:p>
    <w:p w14:paraId="469A4C53" w14:textId="286EE924" w:rsidR="005D520A" w:rsidRDefault="005D520A" w:rsidP="00CD46DA">
      <w:pPr>
        <w:pStyle w:val="Body"/>
        <w:rPr>
          <w:rFonts w:ascii="Arial" w:hAnsi="Arial" w:cs="Arial"/>
          <w:sz w:val="24"/>
          <w:szCs w:val="24"/>
        </w:rPr>
      </w:pPr>
    </w:p>
    <w:p w14:paraId="7C3252B4" w14:textId="4BB3D475" w:rsidR="005D520A" w:rsidRDefault="005D520A" w:rsidP="005D520A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Brambly Hedge, Shipdham Lane        </w:t>
      </w:r>
      <w:r w:rsidR="004374C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    3PL/2020/1351/HOU</w:t>
      </w:r>
    </w:p>
    <w:p w14:paraId="410FDFEE" w14:textId="5A972748" w:rsidR="005D520A" w:rsidRDefault="005D520A" w:rsidP="005D520A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Rear extension, two </w:t>
      </w:r>
      <w:proofErr w:type="spellStart"/>
      <w:r>
        <w:rPr>
          <w:rFonts w:ascii="Arial" w:hAnsi="Arial" w:cs="Arial"/>
          <w:sz w:val="24"/>
          <w:szCs w:val="24"/>
        </w:rPr>
        <w:t>storey</w:t>
      </w:r>
      <w:proofErr w:type="spellEnd"/>
      <w:r>
        <w:rPr>
          <w:rFonts w:ascii="Arial" w:hAnsi="Arial" w:cs="Arial"/>
          <w:sz w:val="24"/>
          <w:szCs w:val="24"/>
        </w:rPr>
        <w:t xml:space="preserve"> side extension to both sides (one to include an</w:t>
      </w:r>
      <w:r w:rsidR="004374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annex) general alterations </w:t>
      </w:r>
      <w:r w:rsidR="004374C6">
        <w:rPr>
          <w:rFonts w:ascii="Arial" w:hAnsi="Arial" w:cs="Arial"/>
          <w:sz w:val="24"/>
          <w:szCs w:val="24"/>
        </w:rPr>
        <w:t xml:space="preserve">                                                                                No objection</w:t>
      </w:r>
    </w:p>
    <w:p w14:paraId="27A1715C" w14:textId="77777777" w:rsidR="004374C6" w:rsidRDefault="004374C6" w:rsidP="00B3337D">
      <w:pPr>
        <w:pStyle w:val="Body"/>
        <w:rPr>
          <w:rFonts w:ascii="Arial" w:hAnsi="Arial" w:cs="Arial"/>
          <w:sz w:val="24"/>
          <w:szCs w:val="24"/>
        </w:rPr>
      </w:pPr>
    </w:p>
    <w:p w14:paraId="41E06BE2" w14:textId="35DB8579" w:rsidR="00B3337D" w:rsidRDefault="00B3337D" w:rsidP="00B3337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Willow Pond Farm, Church Farm Lane                         </w:t>
      </w:r>
      <w:r w:rsidR="004374C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3PL/2020/1355/HOU</w:t>
      </w:r>
    </w:p>
    <w:p w14:paraId="5997845B" w14:textId="5B05CBAF" w:rsidR="00B3337D" w:rsidRDefault="00B3337D" w:rsidP="00B3337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Single </w:t>
      </w:r>
      <w:proofErr w:type="spellStart"/>
      <w:r>
        <w:rPr>
          <w:rFonts w:ascii="Arial" w:hAnsi="Arial" w:cs="Arial"/>
          <w:sz w:val="24"/>
          <w:szCs w:val="24"/>
        </w:rPr>
        <w:t>storey</w:t>
      </w:r>
      <w:proofErr w:type="spellEnd"/>
      <w:r>
        <w:rPr>
          <w:rFonts w:ascii="Arial" w:hAnsi="Arial" w:cs="Arial"/>
          <w:sz w:val="24"/>
          <w:szCs w:val="24"/>
        </w:rPr>
        <w:t xml:space="preserve"> side extension to form a garage  </w:t>
      </w:r>
      <w:r w:rsidR="004374C6">
        <w:rPr>
          <w:rFonts w:ascii="Arial" w:hAnsi="Arial" w:cs="Arial"/>
          <w:sz w:val="24"/>
          <w:szCs w:val="24"/>
        </w:rPr>
        <w:t xml:space="preserve">                                    No objection</w:t>
      </w:r>
    </w:p>
    <w:p w14:paraId="41F2CD84" w14:textId="190E8188" w:rsidR="005D520A" w:rsidRDefault="005D520A" w:rsidP="00CD46DA">
      <w:pPr>
        <w:pStyle w:val="Body"/>
        <w:rPr>
          <w:rFonts w:ascii="Arial" w:hAnsi="Arial" w:cs="Arial"/>
          <w:sz w:val="24"/>
          <w:szCs w:val="24"/>
        </w:rPr>
      </w:pPr>
    </w:p>
    <w:p w14:paraId="698825C1" w14:textId="77777777" w:rsidR="00CD46DA" w:rsidRDefault="00CD46DA" w:rsidP="00CD46DA">
      <w:pPr>
        <w:pStyle w:val="Body"/>
        <w:rPr>
          <w:rFonts w:ascii="Arial" w:hAnsi="Arial" w:cs="Arial"/>
          <w:sz w:val="24"/>
          <w:szCs w:val="24"/>
        </w:rPr>
      </w:pPr>
    </w:p>
    <w:p w14:paraId="23B73CF7" w14:textId="7960E4A7" w:rsidR="00CE4E6A" w:rsidRDefault="00CD46DA" w:rsidP="00CE4E6A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CE4E6A">
        <w:rPr>
          <w:b/>
          <w:bCs/>
          <w:sz w:val="24"/>
          <w:szCs w:val="24"/>
        </w:rPr>
        <w:t xml:space="preserve"> Finance</w:t>
      </w:r>
    </w:p>
    <w:p w14:paraId="47AAA838" w14:textId="77777777" w:rsidR="00CE4E6A" w:rsidRDefault="00CE4E6A" w:rsidP="00CE4E6A">
      <w:pPr>
        <w:pStyle w:val="BodyA"/>
        <w:rPr>
          <w:rFonts w:ascii="Arial" w:hAnsi="Arial" w:cs="Arial"/>
          <w:sz w:val="24"/>
          <w:szCs w:val="24"/>
        </w:rPr>
      </w:pPr>
    </w:p>
    <w:p w14:paraId="79045A09" w14:textId="1530CD3C" w:rsidR="00CE4E6A" w:rsidRDefault="00CE4E6A" w:rsidP="00CE4E6A">
      <w:pPr>
        <w:pStyle w:val="Body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 The following payments were made in accordance with the </w:t>
      </w:r>
      <w:proofErr w:type="gramStart"/>
      <w:r>
        <w:rPr>
          <w:rFonts w:ascii="Arial" w:hAnsi="Arial" w:cs="Arial"/>
          <w:sz w:val="24"/>
          <w:szCs w:val="24"/>
        </w:rPr>
        <w:t>Budget:-</w:t>
      </w:r>
      <w:proofErr w:type="gramEnd"/>
    </w:p>
    <w:p w14:paraId="36FF087A" w14:textId="46BA7617" w:rsidR="00CE4E6A" w:rsidRDefault="00CE4E6A" w:rsidP="00CE4E6A">
      <w:pPr>
        <w:pStyle w:val="BodyA"/>
        <w:rPr>
          <w:rFonts w:ascii="Arial" w:hAnsi="Arial" w:cs="Arial"/>
          <w:sz w:val="24"/>
          <w:szCs w:val="24"/>
        </w:rPr>
      </w:pPr>
    </w:p>
    <w:p w14:paraId="5A7D14DC" w14:textId="2AB04100" w:rsidR="00CE4E6A" w:rsidRDefault="00CE4E6A" w:rsidP="00CE4E6A">
      <w:pPr>
        <w:pStyle w:val="Body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Chq</w:t>
      </w:r>
      <w:proofErr w:type="spellEnd"/>
      <w:r>
        <w:rPr>
          <w:rFonts w:ascii="Arial" w:hAnsi="Arial" w:cs="Arial"/>
          <w:sz w:val="24"/>
          <w:szCs w:val="24"/>
        </w:rPr>
        <w:t xml:space="preserve"> 102228 NGF Play Ltd, replacement Outdoor Fitness equipment sign, £294</w:t>
      </w:r>
    </w:p>
    <w:p w14:paraId="0B9614A4" w14:textId="6C193291" w:rsidR="00CE4E6A" w:rsidRDefault="00CE4E6A" w:rsidP="00CE4E6A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102229 GW Shelter Solutions, replacement panels Dereham Road bus shelter </w:t>
      </w:r>
    </w:p>
    <w:p w14:paraId="17A298EB" w14:textId="1E5C7C59" w:rsidR="00CE4E6A" w:rsidRDefault="00CE4E6A" w:rsidP="00CE4E6A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(eastbound), £215.83</w:t>
      </w:r>
    </w:p>
    <w:p w14:paraId="7E76A7B9" w14:textId="77777777" w:rsidR="00CE4E6A" w:rsidRDefault="00CE4E6A" w:rsidP="00CE4E6A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102230 GW Shelter Solutions, installation of Dereham Road/Chestnut Road </w:t>
      </w:r>
    </w:p>
    <w:p w14:paraId="1B7196A4" w14:textId="7DC828C8" w:rsidR="00CE4E6A" w:rsidRDefault="00CE4E6A" w:rsidP="00CE4E6A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bus shelter under Parish Partnership Scheme, £6,277.20</w:t>
      </w:r>
    </w:p>
    <w:p w14:paraId="07C3D26B" w14:textId="48454042" w:rsidR="00DD3D21" w:rsidRDefault="00DD3D21" w:rsidP="00DD3D21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102231 </w:t>
      </w:r>
      <w:proofErr w:type="spellStart"/>
      <w:r>
        <w:rPr>
          <w:rFonts w:ascii="Arial" w:hAnsi="Arial" w:cs="Arial"/>
          <w:sz w:val="24"/>
          <w:szCs w:val="24"/>
        </w:rPr>
        <w:t>Realise</w:t>
      </w:r>
      <w:proofErr w:type="spellEnd"/>
      <w:r>
        <w:rPr>
          <w:rFonts w:ascii="Arial" w:hAnsi="Arial" w:cs="Arial"/>
          <w:sz w:val="24"/>
          <w:szCs w:val="24"/>
        </w:rPr>
        <w:t xml:space="preserve"> Futures, purchase of bench for Water Meadows, £771.29</w:t>
      </w:r>
    </w:p>
    <w:p w14:paraId="7E6C145B" w14:textId="2FEF8628" w:rsidR="00DD3D21" w:rsidRDefault="00DD3D21" w:rsidP="00DD3D21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102232 HMRC, clerk’s PAYE, £</w:t>
      </w:r>
      <w:r w:rsidR="0014377B">
        <w:rPr>
          <w:rFonts w:ascii="Arial" w:hAnsi="Arial" w:cs="Arial"/>
          <w:sz w:val="24"/>
          <w:szCs w:val="24"/>
        </w:rPr>
        <w:t>167.40</w:t>
      </w:r>
    </w:p>
    <w:p w14:paraId="1355DDD3" w14:textId="27956980" w:rsidR="00DD3D21" w:rsidRDefault="00DD3D21" w:rsidP="00DD3D21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102233 David Bracey, safety report Blackthorn Drive play area, £120</w:t>
      </w:r>
    </w:p>
    <w:p w14:paraId="464F2E37" w14:textId="77777777" w:rsidR="00172E4C" w:rsidRDefault="00172E4C" w:rsidP="00DD3D21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102234 Fenland Leisure Products Ltd, safety surfacing at Ted Ellis play area, </w:t>
      </w:r>
    </w:p>
    <w:p w14:paraId="29FD2540" w14:textId="40DCD5DF" w:rsidR="00172E4C" w:rsidRDefault="00172E4C" w:rsidP="00DD3D21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£2,784</w:t>
      </w:r>
    </w:p>
    <w:p w14:paraId="02D17CD1" w14:textId="602B9761" w:rsidR="00DD3D21" w:rsidRDefault="00DD3D21" w:rsidP="00CE4E6A">
      <w:pPr>
        <w:pStyle w:val="Body"/>
        <w:rPr>
          <w:rFonts w:ascii="Arial" w:hAnsi="Arial" w:cs="Arial"/>
          <w:sz w:val="24"/>
          <w:szCs w:val="24"/>
        </w:rPr>
      </w:pPr>
    </w:p>
    <w:p w14:paraId="7481DD7A" w14:textId="0095F7A2" w:rsidR="00B15694" w:rsidRDefault="00B15694" w:rsidP="00B1569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 T</w:t>
      </w:r>
      <w:r w:rsidR="007B0649">
        <w:rPr>
          <w:rFonts w:ascii="Arial" w:hAnsi="Arial" w:cs="Arial"/>
          <w:sz w:val="24"/>
          <w:szCs w:val="24"/>
        </w:rPr>
        <w:t>he following payment was noted as being</w:t>
      </w:r>
      <w:r>
        <w:rPr>
          <w:rFonts w:ascii="Arial" w:hAnsi="Arial" w:cs="Arial"/>
          <w:sz w:val="24"/>
          <w:szCs w:val="24"/>
        </w:rPr>
        <w:t xml:space="preserve"> received</w:t>
      </w:r>
    </w:p>
    <w:p w14:paraId="5A4D3BBB" w14:textId="77777777" w:rsidR="001C28E4" w:rsidRDefault="001C28E4" w:rsidP="001C28E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763F7579" w14:textId="7985E0C6" w:rsidR="00B15694" w:rsidRDefault="00B15694" w:rsidP="001C28E4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Norfolk County Council, contribution to new bus shelter at Dereham Road-Chestnut Road under Parish Partnership scheme, £2,615.50</w:t>
      </w:r>
    </w:p>
    <w:p w14:paraId="7B8A8961" w14:textId="77777777" w:rsidR="00B15694" w:rsidRDefault="00B15694" w:rsidP="001C28E4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14:paraId="252D52A7" w14:textId="76EA4569" w:rsidR="00CE4E6A" w:rsidRDefault="00CE4E6A" w:rsidP="00CE4E6A">
      <w:pPr>
        <w:pStyle w:val="Bod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56C895AD" w14:textId="4C1BA0BC" w:rsidR="00CE4E6A" w:rsidRDefault="00CD46DA" w:rsidP="00CE4E6A">
      <w:pPr>
        <w:pStyle w:val="Bod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CE4E6A">
        <w:rPr>
          <w:rFonts w:ascii="Arial" w:hAnsi="Arial" w:cs="Arial"/>
          <w:b/>
          <w:bCs/>
          <w:sz w:val="24"/>
          <w:szCs w:val="24"/>
        </w:rPr>
        <w:t xml:space="preserve"> Clerk’s Report</w:t>
      </w:r>
    </w:p>
    <w:p w14:paraId="6822F2D9" w14:textId="77777777" w:rsidR="00CE4E6A" w:rsidRDefault="00CE4E6A" w:rsidP="00CE4E6A">
      <w:pPr>
        <w:pStyle w:val="Body"/>
        <w:rPr>
          <w:rFonts w:ascii="Arial" w:hAnsi="Arial" w:cs="Arial"/>
          <w:sz w:val="24"/>
          <w:szCs w:val="24"/>
        </w:rPr>
      </w:pPr>
    </w:p>
    <w:p w14:paraId="4EFFA9CE" w14:textId="63E10167" w:rsidR="002A06CB" w:rsidRDefault="00CE4E6A" w:rsidP="002A06CB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noted </w:t>
      </w:r>
      <w:r w:rsidR="002A06CB">
        <w:rPr>
          <w:rFonts w:ascii="Arial" w:hAnsi="Arial" w:cs="Arial"/>
          <w:sz w:val="24"/>
          <w:szCs w:val="24"/>
        </w:rPr>
        <w:t>that the football goals at the Blackthorn Drive play area have been relocated. A decision is awaited regarding the Council’s application for match funding for a new fence and gates at the play area. Lucy’s Meadow has been cut and cleared. A new surfacing has been laid at the Ted Ellis play area. The new bench and litter bin will be installed shortly. The New Inn lay-by litter bin has been moved to a more prominent position near the pavement. A new Parish Council noticeboard has been erected near the entrance to the school. The solar light will be installed shortly next to the Dereham Road/Black Horse Close bus shelter.</w:t>
      </w:r>
    </w:p>
    <w:p w14:paraId="54D667A6" w14:textId="77777777" w:rsidR="002A06CB" w:rsidRDefault="002A06CB" w:rsidP="00CE4E6A">
      <w:pPr>
        <w:pStyle w:val="Body"/>
        <w:rPr>
          <w:rFonts w:ascii="Arial" w:hAnsi="Arial" w:cs="Arial"/>
          <w:sz w:val="24"/>
          <w:szCs w:val="24"/>
        </w:rPr>
      </w:pPr>
    </w:p>
    <w:p w14:paraId="4557F040" w14:textId="77777777" w:rsidR="00CE4E6A" w:rsidRDefault="00CE4E6A" w:rsidP="00CE4E6A">
      <w:pPr>
        <w:pStyle w:val="Body"/>
        <w:rPr>
          <w:rFonts w:ascii="Arial" w:hAnsi="Arial" w:cs="Arial"/>
          <w:sz w:val="24"/>
          <w:szCs w:val="24"/>
        </w:rPr>
      </w:pPr>
    </w:p>
    <w:p w14:paraId="59A89F5D" w14:textId="2F30DE64" w:rsidR="00CE4E6A" w:rsidRDefault="00CD46DA" w:rsidP="00CE4E6A">
      <w:pPr>
        <w:pStyle w:val="Bod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8E1E0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E4E6A">
        <w:rPr>
          <w:rFonts w:ascii="Arial" w:hAnsi="Arial" w:cs="Arial"/>
          <w:b/>
          <w:bCs/>
          <w:sz w:val="24"/>
          <w:szCs w:val="24"/>
        </w:rPr>
        <w:t>Scarning</w:t>
      </w:r>
      <w:proofErr w:type="spellEnd"/>
      <w:r w:rsidR="00CE4E6A">
        <w:rPr>
          <w:rFonts w:ascii="Arial" w:hAnsi="Arial" w:cs="Arial"/>
          <w:b/>
          <w:bCs/>
          <w:sz w:val="24"/>
          <w:szCs w:val="24"/>
        </w:rPr>
        <w:t xml:space="preserve"> Beacon</w:t>
      </w:r>
      <w:r w:rsidR="001C28E4">
        <w:rPr>
          <w:rFonts w:ascii="Arial" w:hAnsi="Arial" w:cs="Arial"/>
          <w:b/>
          <w:bCs/>
          <w:sz w:val="24"/>
          <w:szCs w:val="24"/>
        </w:rPr>
        <w:t xml:space="preserve"> Newsletter </w:t>
      </w:r>
    </w:p>
    <w:p w14:paraId="34F6A401" w14:textId="77777777" w:rsidR="00CE4E6A" w:rsidRDefault="00CE4E6A" w:rsidP="00CE4E6A">
      <w:pPr>
        <w:pStyle w:val="Body"/>
        <w:rPr>
          <w:rFonts w:ascii="Arial" w:hAnsi="Arial" w:cs="Arial"/>
          <w:sz w:val="24"/>
          <w:szCs w:val="24"/>
        </w:rPr>
      </w:pPr>
    </w:p>
    <w:p w14:paraId="74FE7F72" w14:textId="63050576" w:rsidR="00CE4E6A" w:rsidRDefault="00CE4E6A" w:rsidP="00CE4E6A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Farnham noted that th</w:t>
      </w:r>
      <w:r w:rsidR="001F7420">
        <w:rPr>
          <w:rFonts w:ascii="Arial" w:hAnsi="Arial" w:cs="Arial"/>
          <w:sz w:val="24"/>
          <w:szCs w:val="24"/>
        </w:rPr>
        <w:t xml:space="preserve">ere had been some additions to the subscriber list and that he was </w:t>
      </w:r>
      <w:r w:rsidR="00766D27">
        <w:rPr>
          <w:rFonts w:ascii="Arial" w:hAnsi="Arial" w:cs="Arial"/>
          <w:sz w:val="24"/>
          <w:szCs w:val="24"/>
        </w:rPr>
        <w:t xml:space="preserve">seeking </w:t>
      </w:r>
      <w:r w:rsidR="001F7420">
        <w:rPr>
          <w:rFonts w:ascii="Arial" w:hAnsi="Arial" w:cs="Arial"/>
          <w:sz w:val="24"/>
          <w:szCs w:val="24"/>
        </w:rPr>
        <w:t xml:space="preserve">to attract advertisers. </w:t>
      </w:r>
    </w:p>
    <w:p w14:paraId="626C2462" w14:textId="77777777" w:rsidR="00CE4E6A" w:rsidRDefault="00CE4E6A" w:rsidP="00CE4E6A">
      <w:pPr>
        <w:pStyle w:val="Body"/>
        <w:rPr>
          <w:rFonts w:ascii="Arial" w:hAnsi="Arial" w:cs="Arial"/>
          <w:sz w:val="24"/>
          <w:szCs w:val="24"/>
        </w:rPr>
      </w:pPr>
    </w:p>
    <w:p w14:paraId="69BCBA10" w14:textId="77777777" w:rsidR="00CE4E6A" w:rsidRDefault="00CE4E6A" w:rsidP="00CE4E6A">
      <w:pPr>
        <w:pStyle w:val="Body"/>
        <w:rPr>
          <w:rFonts w:ascii="Arial" w:hAnsi="Arial" w:cs="Arial"/>
          <w:sz w:val="24"/>
          <w:szCs w:val="24"/>
        </w:rPr>
      </w:pPr>
    </w:p>
    <w:p w14:paraId="083AD853" w14:textId="6EECC2D9" w:rsidR="00CE4E6A" w:rsidRDefault="00CE4E6A" w:rsidP="00CE4E6A">
      <w:pPr>
        <w:pStyle w:val="Bod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CD46D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School Parking </w:t>
      </w:r>
    </w:p>
    <w:p w14:paraId="6EBEB742" w14:textId="2589439B" w:rsidR="00CE4E6A" w:rsidRDefault="00CE4E6A" w:rsidP="00CE4E6A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32298BD4" w14:textId="46160261" w:rsidR="00B92DDF" w:rsidRDefault="00B92DDF" w:rsidP="00B92DDF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E4E6A">
        <w:rPr>
          <w:rFonts w:ascii="Arial" w:hAnsi="Arial" w:cs="Arial"/>
          <w:sz w:val="24"/>
          <w:szCs w:val="24"/>
        </w:rPr>
        <w:t>he Council</w:t>
      </w:r>
      <w:r>
        <w:rPr>
          <w:rFonts w:ascii="Arial" w:hAnsi="Arial" w:cs="Arial"/>
          <w:sz w:val="24"/>
          <w:szCs w:val="24"/>
        </w:rPr>
        <w:t xml:space="preserve"> consider</w:t>
      </w:r>
      <w:r w:rsidR="00CE4E6A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a request regarding parking outside </w:t>
      </w:r>
      <w:proofErr w:type="spellStart"/>
      <w:r>
        <w:rPr>
          <w:rFonts w:ascii="Arial" w:hAnsi="Arial" w:cs="Arial"/>
          <w:sz w:val="24"/>
          <w:szCs w:val="24"/>
        </w:rPr>
        <w:t>Scarning</w:t>
      </w:r>
      <w:proofErr w:type="spellEnd"/>
      <w:r>
        <w:rPr>
          <w:rFonts w:ascii="Arial" w:hAnsi="Arial" w:cs="Arial"/>
          <w:sz w:val="24"/>
          <w:szCs w:val="24"/>
        </w:rPr>
        <w:t xml:space="preserve"> School</w:t>
      </w:r>
      <w:r w:rsidR="001F7420">
        <w:rPr>
          <w:rFonts w:ascii="Arial" w:hAnsi="Arial" w:cs="Arial"/>
          <w:sz w:val="24"/>
          <w:szCs w:val="24"/>
        </w:rPr>
        <w:t xml:space="preserve"> on the double yellow lines. It was </w:t>
      </w:r>
      <w:r w:rsidR="001F7420" w:rsidRPr="001F7420">
        <w:rPr>
          <w:rFonts w:ascii="Arial" w:hAnsi="Arial" w:cs="Arial"/>
          <w:b/>
          <w:bCs/>
          <w:sz w:val="24"/>
          <w:szCs w:val="24"/>
        </w:rPr>
        <w:t>RESOLVED</w:t>
      </w:r>
      <w:r w:rsidR="001F7420">
        <w:rPr>
          <w:rFonts w:ascii="Arial" w:hAnsi="Arial" w:cs="Arial"/>
          <w:sz w:val="24"/>
          <w:szCs w:val="24"/>
        </w:rPr>
        <w:t xml:space="preserve"> to ask the Police to make an informal visit at dropping off and/or collection times. </w:t>
      </w:r>
    </w:p>
    <w:p w14:paraId="7EE6172F" w14:textId="77777777" w:rsidR="00B92DDF" w:rsidRDefault="00B92DDF" w:rsidP="00B92DDF">
      <w:pPr>
        <w:pStyle w:val="Body"/>
        <w:rPr>
          <w:rFonts w:ascii="Arial" w:hAnsi="Arial" w:cs="Arial"/>
          <w:sz w:val="24"/>
          <w:szCs w:val="24"/>
        </w:rPr>
      </w:pPr>
    </w:p>
    <w:p w14:paraId="5C1457BD" w14:textId="77777777" w:rsidR="00B92DDF" w:rsidRDefault="00B92DDF" w:rsidP="00B92DDF">
      <w:pPr>
        <w:pStyle w:val="Body"/>
        <w:rPr>
          <w:rFonts w:ascii="Arial" w:hAnsi="Arial" w:cs="Arial"/>
          <w:sz w:val="24"/>
          <w:szCs w:val="24"/>
        </w:rPr>
      </w:pPr>
    </w:p>
    <w:p w14:paraId="549979D4" w14:textId="5ECC0D73" w:rsidR="00CE4E6A" w:rsidRPr="00CE4E6A" w:rsidRDefault="00E834FC" w:rsidP="00B92DDF">
      <w:pPr>
        <w:pStyle w:val="Bod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  <w:r w:rsidR="00F818F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E4E6A" w:rsidRPr="00CE4E6A">
        <w:rPr>
          <w:rFonts w:ascii="Arial" w:hAnsi="Arial" w:cs="Arial"/>
          <w:b/>
          <w:bCs/>
          <w:sz w:val="24"/>
          <w:szCs w:val="24"/>
        </w:rPr>
        <w:t>Scarning</w:t>
      </w:r>
      <w:proofErr w:type="spellEnd"/>
      <w:r w:rsidR="00CE4E6A" w:rsidRPr="00CE4E6A">
        <w:rPr>
          <w:rFonts w:ascii="Arial" w:hAnsi="Arial" w:cs="Arial"/>
          <w:b/>
          <w:bCs/>
          <w:sz w:val="24"/>
          <w:szCs w:val="24"/>
        </w:rPr>
        <w:t xml:space="preserve"> Playing Field Committee</w:t>
      </w:r>
    </w:p>
    <w:p w14:paraId="1EA8A7D5" w14:textId="77777777" w:rsidR="00CE4E6A" w:rsidRDefault="00CE4E6A" w:rsidP="001C28E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51FAE6B4" w14:textId="625A6B19" w:rsidR="00B92DDF" w:rsidRDefault="00277192" w:rsidP="001C28E4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92DDF">
        <w:rPr>
          <w:rFonts w:ascii="Arial" w:hAnsi="Arial" w:cs="Arial"/>
          <w:sz w:val="24"/>
          <w:szCs w:val="24"/>
        </w:rPr>
        <w:t xml:space="preserve">Playing Field Committee </w:t>
      </w:r>
      <w:r>
        <w:rPr>
          <w:rFonts w:ascii="Arial" w:hAnsi="Arial" w:cs="Arial"/>
          <w:sz w:val="24"/>
          <w:szCs w:val="24"/>
        </w:rPr>
        <w:t xml:space="preserve">requested £486.65 for repairs to the swings. It was </w:t>
      </w:r>
      <w:r w:rsidRPr="00277192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</w:t>
      </w:r>
      <w:r w:rsidR="001F7420">
        <w:rPr>
          <w:rFonts w:ascii="Arial" w:hAnsi="Arial" w:cs="Arial"/>
          <w:sz w:val="24"/>
          <w:szCs w:val="24"/>
        </w:rPr>
        <w:t>make the payment</w:t>
      </w:r>
      <w:r>
        <w:rPr>
          <w:rFonts w:ascii="Arial" w:hAnsi="Arial" w:cs="Arial"/>
          <w:sz w:val="24"/>
          <w:szCs w:val="24"/>
        </w:rPr>
        <w:t xml:space="preserve">. </w:t>
      </w:r>
      <w:r w:rsidR="00B92DDF">
        <w:rPr>
          <w:rFonts w:ascii="Arial" w:hAnsi="Arial" w:cs="Arial"/>
          <w:sz w:val="24"/>
          <w:szCs w:val="24"/>
        </w:rPr>
        <w:t xml:space="preserve"> </w:t>
      </w:r>
    </w:p>
    <w:p w14:paraId="41CB8D47" w14:textId="38F7A58D" w:rsidR="001F7420" w:rsidRDefault="001F7420" w:rsidP="001C28E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0F96D403" w14:textId="554A6916" w:rsidR="001F7420" w:rsidRDefault="001F7420" w:rsidP="001C28E4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1F7420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install an Outdoor Table Tennis table on the Playing Field. </w:t>
      </w:r>
    </w:p>
    <w:p w14:paraId="2171558B" w14:textId="77777777" w:rsidR="00B92DDF" w:rsidRDefault="00B92DDF" w:rsidP="00B92DDF">
      <w:pPr>
        <w:pStyle w:val="Body"/>
        <w:rPr>
          <w:rFonts w:ascii="Arial" w:hAnsi="Arial" w:cs="Arial"/>
          <w:sz w:val="24"/>
          <w:szCs w:val="24"/>
        </w:rPr>
      </w:pPr>
    </w:p>
    <w:p w14:paraId="13EB7A49" w14:textId="77777777" w:rsidR="00B92DDF" w:rsidRDefault="00B92DDF" w:rsidP="00B92DDF">
      <w:pPr>
        <w:pStyle w:val="Body"/>
        <w:rPr>
          <w:rFonts w:ascii="Arial" w:hAnsi="Arial" w:cs="Arial"/>
          <w:sz w:val="24"/>
          <w:szCs w:val="24"/>
        </w:rPr>
      </w:pPr>
    </w:p>
    <w:p w14:paraId="60D51385" w14:textId="5A4692C9" w:rsidR="005072A5" w:rsidRDefault="00B92DDF" w:rsidP="005072A5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CE4E6A">
        <w:rPr>
          <w:rFonts w:ascii="Arial" w:hAnsi="Arial" w:cs="Arial"/>
          <w:b/>
          <w:bCs/>
          <w:sz w:val="24"/>
          <w:szCs w:val="24"/>
        </w:rPr>
        <w:t>1</w:t>
      </w:r>
      <w:r w:rsidR="00E834FC">
        <w:rPr>
          <w:rFonts w:ascii="Arial" w:hAnsi="Arial" w:cs="Arial"/>
          <w:b/>
          <w:bCs/>
          <w:sz w:val="24"/>
          <w:szCs w:val="24"/>
        </w:rPr>
        <w:t>3</w:t>
      </w:r>
      <w:r w:rsidRPr="00CE4E6A">
        <w:rPr>
          <w:rFonts w:ascii="Arial" w:hAnsi="Arial" w:cs="Arial"/>
          <w:b/>
          <w:bCs/>
          <w:sz w:val="24"/>
          <w:szCs w:val="24"/>
        </w:rPr>
        <w:t xml:space="preserve"> </w:t>
      </w:r>
      <w:r w:rsidR="005072A5">
        <w:rPr>
          <w:rFonts w:ascii="Arial" w:hAnsi="Arial" w:cs="Arial"/>
          <w:b/>
          <w:bCs/>
          <w:sz w:val="24"/>
          <w:szCs w:val="24"/>
        </w:rPr>
        <w:t>Safety Report (Blackthorn Drive Play Area)</w:t>
      </w:r>
    </w:p>
    <w:p w14:paraId="607A0E9F" w14:textId="458FCF4A" w:rsidR="005072A5" w:rsidRDefault="005072A5" w:rsidP="005072A5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4EFE6D66" w14:textId="77777777" w:rsidR="001F7420" w:rsidRDefault="00277192" w:rsidP="00654E2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annual safety report noted some low to medium risk works to be carried out. </w:t>
      </w:r>
      <w:r w:rsidR="00654E26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 xml:space="preserve">orfolk Games and </w:t>
      </w:r>
      <w:r w:rsidR="00654E26">
        <w:rPr>
          <w:rFonts w:ascii="Arial" w:hAnsi="Arial" w:cs="Arial"/>
          <w:sz w:val="24"/>
          <w:szCs w:val="24"/>
        </w:rPr>
        <w:t xml:space="preserve">Frames has been asked to carry out the necessary works in accordance with the report. </w:t>
      </w:r>
    </w:p>
    <w:p w14:paraId="53A12FFB" w14:textId="77777777" w:rsidR="001F7420" w:rsidRDefault="001F7420" w:rsidP="00654E26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7A22D4FA" w14:textId="69E1B23D" w:rsidR="005072A5" w:rsidRPr="001F7420" w:rsidRDefault="001C28E4" w:rsidP="00654E2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self weighted</w:t>
      </w:r>
      <w:proofErr w:type="spellEnd"/>
      <w:r>
        <w:rPr>
          <w:rFonts w:ascii="Arial" w:hAnsi="Arial" w:cs="Arial"/>
          <w:sz w:val="24"/>
          <w:szCs w:val="24"/>
        </w:rPr>
        <w:t xml:space="preserve"> rower was broken beyond repair. The cost of a new rower is £2,361.</w:t>
      </w:r>
      <w:r w:rsidR="001F74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was </w:t>
      </w:r>
      <w:r w:rsidRPr="001C28E4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purchase a replacement rower. </w:t>
      </w:r>
    </w:p>
    <w:p w14:paraId="3F3785F7" w14:textId="77777777" w:rsidR="005072A5" w:rsidRDefault="005072A5" w:rsidP="00B92DDF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3D8E8BF2" w14:textId="77777777" w:rsidR="005072A5" w:rsidRDefault="005072A5" w:rsidP="00B92DDF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45918209" w14:textId="77777777" w:rsidR="001F7420" w:rsidRDefault="005072A5" w:rsidP="00B92DDF">
      <w:pPr>
        <w:pStyle w:val="Bod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14 </w:t>
      </w:r>
      <w:r w:rsidR="001F7420">
        <w:rPr>
          <w:rFonts w:ascii="Arial" w:hAnsi="Arial" w:cs="Arial"/>
          <w:b/>
          <w:bCs/>
          <w:sz w:val="24"/>
          <w:szCs w:val="24"/>
        </w:rPr>
        <w:t>Beacon (Dereham Road lay-by)</w:t>
      </w:r>
    </w:p>
    <w:p w14:paraId="12F97462" w14:textId="77777777" w:rsidR="001F7420" w:rsidRDefault="001F7420" w:rsidP="00B92DDF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244E383F" w14:textId="54BC7856" w:rsidR="001F7420" w:rsidRPr="001F7420" w:rsidRDefault="001F7420" w:rsidP="001F7420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that the Beacon in the Dereham Road lay-by is rotten at the base. Cllrs Farnham and Abel will take up the Beacon and store. </w:t>
      </w:r>
    </w:p>
    <w:p w14:paraId="4633F6F4" w14:textId="77777777" w:rsidR="001F7420" w:rsidRDefault="001F7420" w:rsidP="00B92DDF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5B0FB8AD" w14:textId="77777777" w:rsidR="001F7420" w:rsidRDefault="001F7420" w:rsidP="00B92DDF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7E78B7CE" w14:textId="03FE223F" w:rsidR="00CE4E6A" w:rsidRPr="00CE4E6A" w:rsidRDefault="001F7420" w:rsidP="00B92DDF">
      <w:pPr>
        <w:pStyle w:val="Bod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15 </w:t>
      </w:r>
      <w:r w:rsidR="00CE4E6A" w:rsidRPr="00CE4E6A">
        <w:rPr>
          <w:rFonts w:ascii="Arial" w:hAnsi="Arial" w:cs="Arial"/>
          <w:b/>
          <w:bCs/>
          <w:sz w:val="24"/>
          <w:szCs w:val="24"/>
        </w:rPr>
        <w:t>Draft Budget 2021/22</w:t>
      </w:r>
    </w:p>
    <w:p w14:paraId="72A77B9E" w14:textId="77777777" w:rsidR="00CE4E6A" w:rsidRDefault="00CE4E6A" w:rsidP="00B92DDF">
      <w:pPr>
        <w:pStyle w:val="Body"/>
        <w:rPr>
          <w:rFonts w:ascii="Arial" w:hAnsi="Arial" w:cs="Arial"/>
          <w:sz w:val="24"/>
          <w:szCs w:val="24"/>
        </w:rPr>
      </w:pPr>
    </w:p>
    <w:p w14:paraId="4BBEEC41" w14:textId="15DD2193" w:rsidR="00B92DDF" w:rsidRDefault="00B92DDF" w:rsidP="001F7420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818F0">
        <w:rPr>
          <w:rFonts w:ascii="Arial" w:hAnsi="Arial" w:cs="Arial"/>
          <w:sz w:val="24"/>
          <w:szCs w:val="24"/>
        </w:rPr>
        <w:t>he Council</w:t>
      </w:r>
      <w:r>
        <w:rPr>
          <w:rFonts w:ascii="Arial" w:hAnsi="Arial" w:cs="Arial"/>
          <w:sz w:val="24"/>
          <w:szCs w:val="24"/>
        </w:rPr>
        <w:t xml:space="preserve"> consider</w:t>
      </w:r>
      <w:r w:rsidR="00F818F0">
        <w:rPr>
          <w:rFonts w:ascii="Arial" w:hAnsi="Arial" w:cs="Arial"/>
          <w:sz w:val="24"/>
          <w:szCs w:val="24"/>
        </w:rPr>
        <w:t>ed its</w:t>
      </w:r>
      <w:r>
        <w:rPr>
          <w:rFonts w:ascii="Arial" w:hAnsi="Arial" w:cs="Arial"/>
          <w:sz w:val="24"/>
          <w:szCs w:val="24"/>
        </w:rPr>
        <w:t xml:space="preserve"> draft Budget for 2021/22</w:t>
      </w:r>
      <w:r w:rsidR="00F818F0">
        <w:rPr>
          <w:rFonts w:ascii="Arial" w:hAnsi="Arial" w:cs="Arial"/>
          <w:sz w:val="24"/>
          <w:szCs w:val="24"/>
        </w:rPr>
        <w:t xml:space="preserve">. </w:t>
      </w:r>
      <w:r w:rsidR="001F7420">
        <w:rPr>
          <w:rFonts w:ascii="Arial" w:hAnsi="Arial" w:cs="Arial"/>
          <w:sz w:val="24"/>
          <w:szCs w:val="24"/>
        </w:rPr>
        <w:t xml:space="preserve">£2,000 was added </w:t>
      </w:r>
      <w:r w:rsidR="00285CBC">
        <w:rPr>
          <w:rFonts w:ascii="Arial" w:hAnsi="Arial" w:cs="Arial"/>
          <w:sz w:val="24"/>
          <w:szCs w:val="24"/>
        </w:rPr>
        <w:t>in respect of p</w:t>
      </w:r>
      <w:r w:rsidR="001F7420">
        <w:rPr>
          <w:rFonts w:ascii="Arial" w:hAnsi="Arial" w:cs="Arial"/>
          <w:sz w:val="24"/>
          <w:szCs w:val="24"/>
        </w:rPr>
        <w:t xml:space="preserve">lay equipment at the Water Meadows, increasing the total Budget to £38,000. </w:t>
      </w:r>
      <w:r w:rsidR="00F818F0">
        <w:rPr>
          <w:rFonts w:ascii="Arial" w:hAnsi="Arial" w:cs="Arial"/>
          <w:sz w:val="24"/>
          <w:szCs w:val="24"/>
        </w:rPr>
        <w:t xml:space="preserve">A final decision on the Budget and Precept will be taken at the January 2021 meeting. </w:t>
      </w:r>
    </w:p>
    <w:p w14:paraId="767A5A1E" w14:textId="77777777" w:rsidR="00B92DDF" w:rsidRDefault="00B92DDF" w:rsidP="00B92DDF">
      <w:pPr>
        <w:pStyle w:val="Body"/>
        <w:rPr>
          <w:rFonts w:ascii="Arial" w:hAnsi="Arial" w:cs="Arial"/>
          <w:sz w:val="24"/>
          <w:szCs w:val="24"/>
        </w:rPr>
      </w:pPr>
    </w:p>
    <w:p w14:paraId="4EE02F4D" w14:textId="77777777" w:rsidR="00B92DDF" w:rsidRDefault="00B92DDF" w:rsidP="00B92DDF">
      <w:pPr>
        <w:pStyle w:val="Default"/>
        <w:rPr>
          <w:rFonts w:ascii="Arial" w:hAnsi="Arial" w:cs="Arial"/>
          <w:sz w:val="24"/>
          <w:szCs w:val="24"/>
        </w:rPr>
      </w:pPr>
    </w:p>
    <w:p w14:paraId="5BEF7E25" w14:textId="1A54F2D4" w:rsidR="001F7420" w:rsidRDefault="00B92DDF" w:rsidP="00B92DDF">
      <w:pPr>
        <w:pStyle w:val="Default"/>
        <w:rPr>
          <w:rFonts w:ascii="Arial" w:hAnsi="Arial" w:cs="Arial"/>
          <w:b/>
          <w:bCs/>
          <w:sz w:val="24"/>
          <w:szCs w:val="24"/>
          <w:lang w:val="en-US"/>
        </w:rPr>
      </w:pPr>
      <w:r w:rsidRPr="00CE4E6A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1F7420">
        <w:rPr>
          <w:rFonts w:ascii="Arial" w:hAnsi="Arial" w:cs="Arial"/>
          <w:b/>
          <w:bCs/>
          <w:sz w:val="24"/>
          <w:szCs w:val="24"/>
          <w:lang w:val="en-US"/>
        </w:rPr>
        <w:t>6 Flower Boxes</w:t>
      </w:r>
    </w:p>
    <w:p w14:paraId="26B969E5" w14:textId="47F4735A" w:rsidR="001F7420" w:rsidRDefault="001F7420" w:rsidP="00B92DDF">
      <w:pPr>
        <w:pStyle w:val="Defaul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7FA105A" w14:textId="6422BAAC" w:rsidR="001F7420" w:rsidRDefault="00D91DE3" w:rsidP="00D91DE3">
      <w:pPr>
        <w:pStyle w:val="Defaul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It was </w:t>
      </w:r>
      <w:r w:rsidRPr="00D91DE3">
        <w:rPr>
          <w:rFonts w:ascii="Arial" w:hAnsi="Arial" w:cs="Arial"/>
          <w:b/>
          <w:bCs/>
          <w:sz w:val="24"/>
          <w:szCs w:val="24"/>
          <w:lang w:val="en-US"/>
        </w:rPr>
        <w:t>RESOLVED</w:t>
      </w:r>
      <w:r>
        <w:rPr>
          <w:rFonts w:ascii="Arial" w:hAnsi="Arial" w:cs="Arial"/>
          <w:sz w:val="24"/>
          <w:szCs w:val="24"/>
          <w:lang w:val="en-US"/>
        </w:rPr>
        <w:t xml:space="preserve"> to </w:t>
      </w:r>
      <w:r w:rsidR="008D6E20" w:rsidRPr="008D6E20">
        <w:rPr>
          <w:rFonts w:ascii="Arial" w:hAnsi="Arial" w:cs="Arial"/>
          <w:sz w:val="24"/>
          <w:szCs w:val="24"/>
          <w:lang w:val="en-US"/>
        </w:rPr>
        <w:t xml:space="preserve">white stain the flower boxes at either end of the village. </w:t>
      </w:r>
      <w:r>
        <w:rPr>
          <w:rFonts w:ascii="Arial" w:hAnsi="Arial" w:cs="Arial"/>
          <w:sz w:val="24"/>
          <w:szCs w:val="24"/>
          <w:lang w:val="en-US"/>
        </w:rPr>
        <w:t xml:space="preserve">Cllr Parsons volunteered to carry out the work. </w:t>
      </w:r>
    </w:p>
    <w:p w14:paraId="23605072" w14:textId="40FAF7D6" w:rsidR="00D91DE3" w:rsidRDefault="00D91DE3" w:rsidP="00D91DE3">
      <w:pPr>
        <w:pStyle w:val="Default"/>
        <w:jc w:val="both"/>
        <w:rPr>
          <w:rFonts w:ascii="Arial" w:hAnsi="Arial" w:cs="Arial"/>
          <w:sz w:val="24"/>
          <w:szCs w:val="24"/>
          <w:lang w:val="en-US"/>
        </w:rPr>
      </w:pPr>
    </w:p>
    <w:p w14:paraId="77029F16" w14:textId="3A9E00BC" w:rsidR="00D91DE3" w:rsidRDefault="00D91DE3" w:rsidP="00D91DE3">
      <w:pPr>
        <w:pStyle w:val="Default"/>
        <w:jc w:val="both"/>
        <w:rPr>
          <w:rFonts w:ascii="Arial" w:hAnsi="Arial" w:cs="Arial"/>
          <w:sz w:val="24"/>
          <w:szCs w:val="24"/>
          <w:lang w:val="en-US"/>
        </w:rPr>
      </w:pPr>
    </w:p>
    <w:p w14:paraId="5A8EFBF2" w14:textId="333F56D6" w:rsidR="00D91DE3" w:rsidRPr="00D91DE3" w:rsidRDefault="00D91DE3" w:rsidP="00D91DE3">
      <w:pPr>
        <w:pStyle w:val="Default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D91DE3">
        <w:rPr>
          <w:rFonts w:ascii="Arial" w:hAnsi="Arial" w:cs="Arial"/>
          <w:b/>
          <w:bCs/>
          <w:sz w:val="24"/>
          <w:szCs w:val="24"/>
          <w:lang w:val="en-US"/>
        </w:rPr>
        <w:t xml:space="preserve">17 Highway Surveyors Land – </w:t>
      </w:r>
      <w:proofErr w:type="spellStart"/>
      <w:r w:rsidRPr="00D91DE3">
        <w:rPr>
          <w:rFonts w:ascii="Arial" w:hAnsi="Arial" w:cs="Arial"/>
          <w:b/>
          <w:bCs/>
          <w:sz w:val="24"/>
          <w:szCs w:val="24"/>
          <w:lang w:val="en-US"/>
        </w:rPr>
        <w:t>Podmore</w:t>
      </w:r>
      <w:proofErr w:type="spellEnd"/>
      <w:r w:rsidRPr="00D91DE3">
        <w:rPr>
          <w:rFonts w:ascii="Arial" w:hAnsi="Arial" w:cs="Arial"/>
          <w:b/>
          <w:bCs/>
          <w:sz w:val="24"/>
          <w:szCs w:val="24"/>
          <w:lang w:val="en-US"/>
        </w:rPr>
        <w:t xml:space="preserve"> Lane</w:t>
      </w:r>
    </w:p>
    <w:p w14:paraId="1FF31474" w14:textId="4B646F45" w:rsidR="00D91DE3" w:rsidRDefault="00D91DE3" w:rsidP="00D91DE3">
      <w:pPr>
        <w:pStyle w:val="Default"/>
        <w:jc w:val="both"/>
        <w:rPr>
          <w:rFonts w:ascii="Arial" w:hAnsi="Arial" w:cs="Arial"/>
          <w:sz w:val="24"/>
          <w:szCs w:val="24"/>
          <w:lang w:val="en-US"/>
        </w:rPr>
      </w:pPr>
    </w:p>
    <w:p w14:paraId="670D8EB1" w14:textId="29CC5939" w:rsidR="00D91DE3" w:rsidRPr="008D6E20" w:rsidRDefault="00D91DE3" w:rsidP="00D91DE3">
      <w:pPr>
        <w:pStyle w:val="Defaul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Cllr Abel noted that he had been asked if the Highway Surveyors Land 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Podmore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Lane was for sale. The clerk will write to the Charity Commission. </w:t>
      </w:r>
    </w:p>
    <w:p w14:paraId="17C5CCF8" w14:textId="77777777" w:rsidR="001F7420" w:rsidRDefault="001F7420" w:rsidP="00B92DDF">
      <w:pPr>
        <w:pStyle w:val="Defaul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E49EA04" w14:textId="77777777" w:rsidR="001F7420" w:rsidRDefault="001F7420" w:rsidP="00B92DDF">
      <w:pPr>
        <w:pStyle w:val="Defaul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983874D" w14:textId="318A8833" w:rsidR="00B92DDF" w:rsidRPr="00CE4E6A" w:rsidRDefault="00D91DE3" w:rsidP="00B92DDF">
      <w:pPr>
        <w:pStyle w:val="Defaul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18</w:t>
      </w:r>
      <w:r w:rsidR="00B92DDF" w:rsidRPr="00CE4E6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E4E6A" w:rsidRPr="00CE4E6A">
        <w:rPr>
          <w:rFonts w:ascii="Arial" w:hAnsi="Arial" w:cs="Arial"/>
          <w:b/>
          <w:bCs/>
          <w:sz w:val="24"/>
          <w:szCs w:val="24"/>
          <w:lang w:val="en-US"/>
        </w:rPr>
        <w:t>Item</w:t>
      </w:r>
      <w:r w:rsidR="00B92DDF" w:rsidRPr="00CE4E6A">
        <w:rPr>
          <w:rFonts w:ascii="Arial" w:hAnsi="Arial" w:cs="Arial"/>
          <w:b/>
          <w:bCs/>
          <w:sz w:val="24"/>
          <w:szCs w:val="24"/>
          <w:lang w:val="en-US"/>
        </w:rPr>
        <w:t xml:space="preserve">s for inclusion in the next agenda </w:t>
      </w:r>
    </w:p>
    <w:p w14:paraId="15EA3EC9" w14:textId="77777777" w:rsidR="00B92DDF" w:rsidRDefault="00B92DDF" w:rsidP="00B92DDF">
      <w:pPr>
        <w:pStyle w:val="Default"/>
        <w:rPr>
          <w:rFonts w:ascii="Arial" w:hAnsi="Arial" w:cs="Arial"/>
          <w:sz w:val="24"/>
          <w:szCs w:val="24"/>
        </w:rPr>
      </w:pPr>
    </w:p>
    <w:p w14:paraId="56776622" w14:textId="4131AF76" w:rsidR="00B92DDF" w:rsidRDefault="00D91DE3" w:rsidP="00B92DDF">
      <w:pPr>
        <w:pStyle w:val="Defaul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Highway Surveyors Land (</w:t>
      </w:r>
      <w:proofErr w:type="spellStart"/>
      <w:r>
        <w:rPr>
          <w:rFonts w:ascii="Arial" w:hAnsi="Arial" w:cs="Arial"/>
          <w:sz w:val="24"/>
          <w:szCs w:val="24"/>
        </w:rPr>
        <w:t>Podmore</w:t>
      </w:r>
      <w:proofErr w:type="spellEnd"/>
      <w:r>
        <w:rPr>
          <w:rFonts w:ascii="Arial" w:hAnsi="Arial" w:cs="Arial"/>
          <w:sz w:val="24"/>
          <w:szCs w:val="24"/>
        </w:rPr>
        <w:t xml:space="preserve"> Lane).</w:t>
      </w:r>
    </w:p>
    <w:p w14:paraId="2150A254" w14:textId="2D70438A" w:rsidR="00D91DE3" w:rsidRDefault="00D91DE3" w:rsidP="00B92DDF">
      <w:pPr>
        <w:pStyle w:val="Default"/>
        <w:rPr>
          <w:rFonts w:ascii="Arial" w:hAnsi="Arial" w:cs="Arial"/>
          <w:sz w:val="24"/>
          <w:szCs w:val="24"/>
        </w:rPr>
      </w:pPr>
    </w:p>
    <w:p w14:paraId="46DBC280" w14:textId="77777777" w:rsidR="00D91DE3" w:rsidRDefault="00D91DE3" w:rsidP="00B92DDF">
      <w:pPr>
        <w:pStyle w:val="Default"/>
        <w:rPr>
          <w:rFonts w:ascii="Arial" w:hAnsi="Arial" w:cs="Arial"/>
          <w:sz w:val="24"/>
          <w:szCs w:val="24"/>
        </w:rPr>
      </w:pPr>
    </w:p>
    <w:p w14:paraId="332B1C59" w14:textId="210B8EB6" w:rsidR="00CE4E6A" w:rsidRPr="008B0FD4" w:rsidRDefault="00B92DDF" w:rsidP="00B92DDF">
      <w:pPr>
        <w:pStyle w:val="Default"/>
        <w:rPr>
          <w:rFonts w:ascii="Arial" w:hAnsi="Arial" w:cs="Arial"/>
          <w:b/>
          <w:bCs/>
          <w:sz w:val="24"/>
          <w:szCs w:val="24"/>
          <w:lang w:val="en-US"/>
        </w:rPr>
      </w:pPr>
      <w:r w:rsidRPr="008B0FD4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D91DE3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="005072A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E4E6A" w:rsidRPr="008B0FD4">
        <w:rPr>
          <w:rFonts w:ascii="Arial" w:hAnsi="Arial" w:cs="Arial"/>
          <w:b/>
          <w:bCs/>
          <w:sz w:val="24"/>
          <w:szCs w:val="24"/>
          <w:lang w:val="en-US"/>
        </w:rPr>
        <w:t>Next Parish Council Meeting</w:t>
      </w:r>
    </w:p>
    <w:p w14:paraId="39A687E4" w14:textId="77777777" w:rsidR="00CE4E6A" w:rsidRDefault="00CE4E6A" w:rsidP="00B92DDF">
      <w:pPr>
        <w:pStyle w:val="Default"/>
        <w:rPr>
          <w:rFonts w:ascii="Arial" w:hAnsi="Arial" w:cs="Arial"/>
          <w:sz w:val="24"/>
          <w:szCs w:val="24"/>
          <w:lang w:val="en-US"/>
        </w:rPr>
      </w:pPr>
    </w:p>
    <w:p w14:paraId="20D92BB8" w14:textId="7D797C08" w:rsidR="00CE4E6A" w:rsidRDefault="00CE4E6A" w:rsidP="00CE4E6A">
      <w:pPr>
        <w:pStyle w:val="Defaul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next Parish Council meeting will be held online on </w:t>
      </w:r>
      <w:r w:rsidR="00F818F0">
        <w:rPr>
          <w:rFonts w:ascii="Arial" w:hAnsi="Arial" w:cs="Arial"/>
          <w:sz w:val="24"/>
          <w:szCs w:val="24"/>
          <w:lang w:val="en-US"/>
        </w:rPr>
        <w:t>18 January 2021</w:t>
      </w:r>
      <w:r w:rsidR="00D91DE3">
        <w:rPr>
          <w:rFonts w:ascii="Arial" w:hAnsi="Arial" w:cs="Arial"/>
          <w:sz w:val="24"/>
          <w:szCs w:val="24"/>
          <w:lang w:val="en-US"/>
        </w:rPr>
        <w:t xml:space="preserve"> at 7.30pm</w:t>
      </w:r>
      <w:r w:rsidR="00F818F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BE3D879" w14:textId="77777777" w:rsidR="00CE4E6A" w:rsidRDefault="00CE4E6A" w:rsidP="00CE4E6A">
      <w:pPr>
        <w:pStyle w:val="Default"/>
        <w:rPr>
          <w:rFonts w:ascii="Arial" w:hAnsi="Arial" w:cs="Arial"/>
          <w:sz w:val="24"/>
          <w:szCs w:val="24"/>
          <w:lang w:val="en-US"/>
        </w:rPr>
      </w:pPr>
    </w:p>
    <w:p w14:paraId="01E7FE29" w14:textId="41868044" w:rsidR="00CE4E6A" w:rsidRDefault="00CE4E6A" w:rsidP="00CE4E6A">
      <w:pPr>
        <w:pStyle w:val="Default"/>
        <w:rPr>
          <w:rFonts w:ascii="Arial" w:hAnsi="Arial" w:cs="Arial"/>
          <w:sz w:val="24"/>
          <w:szCs w:val="24"/>
          <w:lang w:val="en-US"/>
        </w:rPr>
      </w:pPr>
    </w:p>
    <w:p w14:paraId="5FF39328" w14:textId="1E61594C" w:rsidR="00D91DE3" w:rsidRDefault="00D91DE3" w:rsidP="00CE4E6A">
      <w:pPr>
        <w:pStyle w:val="Default"/>
        <w:rPr>
          <w:rFonts w:ascii="Arial" w:hAnsi="Arial" w:cs="Arial"/>
          <w:sz w:val="24"/>
          <w:szCs w:val="24"/>
          <w:lang w:val="en-US"/>
        </w:rPr>
      </w:pPr>
    </w:p>
    <w:p w14:paraId="17AB8471" w14:textId="77777777" w:rsidR="00D91DE3" w:rsidRDefault="00D91DE3" w:rsidP="00CE4E6A">
      <w:pPr>
        <w:pStyle w:val="Default"/>
        <w:rPr>
          <w:rFonts w:ascii="Arial" w:hAnsi="Arial" w:cs="Arial"/>
          <w:sz w:val="24"/>
          <w:szCs w:val="24"/>
          <w:lang w:val="en-US"/>
        </w:rPr>
      </w:pPr>
    </w:p>
    <w:p w14:paraId="42A50A2C" w14:textId="3898306C" w:rsidR="00CE4E6A" w:rsidRDefault="00CE4E6A" w:rsidP="00CE4E6A">
      <w:pPr>
        <w:pStyle w:val="Defaul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There being no further business, the meeting was closed at </w:t>
      </w:r>
      <w:r w:rsidR="00D91DE3">
        <w:rPr>
          <w:rFonts w:ascii="Arial" w:hAnsi="Arial" w:cs="Arial"/>
          <w:sz w:val="24"/>
          <w:szCs w:val="24"/>
          <w:lang w:val="en-US"/>
        </w:rPr>
        <w:t>8</w:t>
      </w:r>
      <w:r>
        <w:rPr>
          <w:rFonts w:ascii="Arial" w:hAnsi="Arial" w:cs="Arial"/>
          <w:sz w:val="24"/>
          <w:szCs w:val="24"/>
          <w:lang w:val="en-US"/>
        </w:rPr>
        <w:t xml:space="preserve">pm. </w:t>
      </w:r>
    </w:p>
    <w:p w14:paraId="3DAF13B1" w14:textId="609EAECE" w:rsidR="00B92DDF" w:rsidRDefault="00B92DDF" w:rsidP="00CE4E6A">
      <w:pPr>
        <w:pStyle w:val="Defaul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009332FD" w14:textId="77777777" w:rsidR="00B92DDF" w:rsidRDefault="00B92DDF" w:rsidP="00B92DDF">
      <w:pPr>
        <w:pStyle w:val="Body"/>
        <w:rPr>
          <w:rFonts w:ascii="Arial" w:hAnsi="Arial" w:cs="Arial"/>
          <w:sz w:val="24"/>
          <w:szCs w:val="24"/>
        </w:rPr>
      </w:pPr>
    </w:p>
    <w:p w14:paraId="1E6122D8" w14:textId="77777777" w:rsidR="007D16DB" w:rsidRPr="00B92DDF" w:rsidRDefault="007D16DB" w:rsidP="00B92DDF"/>
    <w:sectPr w:rsidR="007D16DB" w:rsidRPr="00B92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32BDA" w14:textId="77777777" w:rsidR="008C3E9F" w:rsidRDefault="008C3E9F" w:rsidP="00277192">
      <w:r>
        <w:separator/>
      </w:r>
    </w:p>
  </w:endnote>
  <w:endnote w:type="continuationSeparator" w:id="0">
    <w:p w14:paraId="57F2421A" w14:textId="77777777" w:rsidR="008C3E9F" w:rsidRDefault="008C3E9F" w:rsidP="0027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5502A" w14:textId="77777777" w:rsidR="008C3E9F" w:rsidRDefault="008C3E9F" w:rsidP="00277192">
      <w:r>
        <w:separator/>
      </w:r>
    </w:p>
  </w:footnote>
  <w:footnote w:type="continuationSeparator" w:id="0">
    <w:p w14:paraId="7DDA7CBE" w14:textId="77777777" w:rsidR="008C3E9F" w:rsidRDefault="008C3E9F" w:rsidP="00277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DF"/>
    <w:rsid w:val="00053D75"/>
    <w:rsid w:val="0014377B"/>
    <w:rsid w:val="00172E4C"/>
    <w:rsid w:val="001A4B0E"/>
    <w:rsid w:val="001C28E4"/>
    <w:rsid w:val="001F7420"/>
    <w:rsid w:val="00277192"/>
    <w:rsid w:val="00285CBC"/>
    <w:rsid w:val="002A06CB"/>
    <w:rsid w:val="004374C6"/>
    <w:rsid w:val="00444039"/>
    <w:rsid w:val="004A4772"/>
    <w:rsid w:val="005072A5"/>
    <w:rsid w:val="005A34E3"/>
    <w:rsid w:val="005D520A"/>
    <w:rsid w:val="00654E26"/>
    <w:rsid w:val="007158F5"/>
    <w:rsid w:val="00766D27"/>
    <w:rsid w:val="007977AB"/>
    <w:rsid w:val="007B0649"/>
    <w:rsid w:val="007D16DB"/>
    <w:rsid w:val="00850BEE"/>
    <w:rsid w:val="008B0FD4"/>
    <w:rsid w:val="008C3E9F"/>
    <w:rsid w:val="008D6E20"/>
    <w:rsid w:val="008E1E00"/>
    <w:rsid w:val="008F6020"/>
    <w:rsid w:val="00946157"/>
    <w:rsid w:val="00AF7D76"/>
    <w:rsid w:val="00B15694"/>
    <w:rsid w:val="00B3337D"/>
    <w:rsid w:val="00B92DDF"/>
    <w:rsid w:val="00CD46DA"/>
    <w:rsid w:val="00CE4E6A"/>
    <w:rsid w:val="00D91DE3"/>
    <w:rsid w:val="00DD3D21"/>
    <w:rsid w:val="00E52317"/>
    <w:rsid w:val="00E834FC"/>
    <w:rsid w:val="00F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FAE9"/>
  <w15:chartTrackingRefBased/>
  <w15:docId w15:val="{7BDAD778-DA70-4EAD-8C7F-355B3E22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6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92DDF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  <w:style w:type="paragraph" w:customStyle="1" w:styleId="Default">
    <w:name w:val="Default"/>
    <w:rsid w:val="00B92DDF"/>
    <w:pPr>
      <w:spacing w:after="0" w:line="240" w:lineRule="auto"/>
    </w:pPr>
    <w:rPr>
      <w:rFonts w:ascii="Helvetica" w:eastAsia="Helvetica" w:hAnsi="Helvetica" w:cs="Helvetica"/>
      <w:color w:val="000000"/>
      <w:lang w:eastAsia="en-GB"/>
    </w:rPr>
  </w:style>
  <w:style w:type="paragraph" w:customStyle="1" w:styleId="BodyA">
    <w:name w:val="Body A"/>
    <w:rsid w:val="00CE4E6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771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19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771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19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BBC11-9005-454E-BD99-C66EE905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Hartley</dc:creator>
  <cp:keywords/>
  <dc:description/>
  <cp:lastModifiedBy>Nick Hartley</cp:lastModifiedBy>
  <cp:revision>23</cp:revision>
  <dcterms:created xsi:type="dcterms:W3CDTF">2020-11-18T14:39:00Z</dcterms:created>
  <dcterms:modified xsi:type="dcterms:W3CDTF">2020-12-08T07:05:00Z</dcterms:modified>
</cp:coreProperties>
</file>