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7169" w14:textId="77777777" w:rsidR="0003796B" w:rsidRDefault="0003796B">
      <w:pPr>
        <w:pStyle w:val="Body"/>
        <w:rPr>
          <w:rFonts w:ascii="Arial" w:hAnsi="Arial"/>
          <w:sz w:val="24"/>
          <w:szCs w:val="24"/>
          <w:u w:color="000000"/>
          <w:lang w:val="en-US"/>
        </w:rPr>
      </w:pPr>
    </w:p>
    <w:p w14:paraId="7B95A3CE" w14:textId="77777777" w:rsidR="0003796B" w:rsidRPr="00387359" w:rsidRDefault="00303AB0">
      <w:pPr>
        <w:pStyle w:val="Default"/>
        <w:rPr>
          <w:rFonts w:ascii="Arial" w:eastAsia="Arial" w:hAnsi="Arial" w:cs="Arial"/>
          <w:color w:val="44474A"/>
          <w:sz w:val="24"/>
          <w:szCs w:val="24"/>
        </w:rPr>
      </w:pPr>
      <w:r w:rsidRPr="00387359">
        <w:rPr>
          <w:rFonts w:ascii="Arial" w:hAnsi="Arial"/>
          <w:color w:val="44474A"/>
          <w:sz w:val="24"/>
          <w:szCs w:val="24"/>
        </w:rPr>
        <w:t xml:space="preserve">                                                     </w:t>
      </w:r>
      <w:proofErr w:type="spellStart"/>
      <w:r w:rsidRPr="00387359">
        <w:rPr>
          <w:rFonts w:ascii="Arial" w:hAnsi="Arial"/>
          <w:b/>
          <w:bCs/>
          <w:color w:val="44474A"/>
          <w:sz w:val="24"/>
          <w:szCs w:val="24"/>
        </w:rPr>
        <w:t>Scarning</w:t>
      </w:r>
      <w:proofErr w:type="spellEnd"/>
      <w:r w:rsidRPr="00387359">
        <w:rPr>
          <w:rFonts w:ascii="Arial" w:hAnsi="Arial"/>
          <w:b/>
          <w:bCs/>
          <w:color w:val="44474A"/>
          <w:sz w:val="24"/>
          <w:szCs w:val="24"/>
        </w:rPr>
        <w:t xml:space="preserve"> Parish Council</w:t>
      </w:r>
      <w:r w:rsidRPr="00387359">
        <w:rPr>
          <w:rFonts w:ascii="Arial" w:hAnsi="Arial"/>
          <w:color w:val="44474A"/>
          <w:sz w:val="24"/>
          <w:szCs w:val="24"/>
        </w:rPr>
        <w:t xml:space="preserve"> </w:t>
      </w:r>
    </w:p>
    <w:p w14:paraId="36BA0DCC" w14:textId="77777777" w:rsidR="0003796B" w:rsidRDefault="0003796B">
      <w:pPr>
        <w:pStyle w:val="Default"/>
        <w:rPr>
          <w:rFonts w:ascii="Arial" w:eastAsia="Arial" w:hAnsi="Arial" w:cs="Arial"/>
          <w:color w:val="44474A"/>
          <w:sz w:val="24"/>
          <w:szCs w:val="24"/>
        </w:rPr>
      </w:pPr>
    </w:p>
    <w:p w14:paraId="1AB01D9C" w14:textId="77777777" w:rsidR="0003796B" w:rsidRPr="00387359" w:rsidRDefault="00303AB0">
      <w:pPr>
        <w:pStyle w:val="Default"/>
        <w:rPr>
          <w:rFonts w:ascii="Arial" w:eastAsia="Arial" w:hAnsi="Arial" w:cs="Arial"/>
          <w:color w:val="44474A"/>
          <w:sz w:val="24"/>
          <w:szCs w:val="24"/>
        </w:rPr>
      </w:pPr>
      <w:r>
        <w:rPr>
          <w:rFonts w:ascii="Arial" w:hAnsi="Arial"/>
          <w:color w:val="44474A"/>
          <w:sz w:val="24"/>
          <w:szCs w:val="24"/>
        </w:rPr>
        <w:t xml:space="preserve">                                                        </w:t>
      </w:r>
      <w:r w:rsidRPr="00387359">
        <w:rPr>
          <w:rFonts w:ascii="Arial" w:hAnsi="Arial"/>
          <w:b/>
          <w:bCs/>
          <w:color w:val="44474A"/>
          <w:sz w:val="24"/>
          <w:szCs w:val="24"/>
        </w:rPr>
        <w:t xml:space="preserve">Public Participation </w:t>
      </w:r>
      <w:r w:rsidRPr="00387359">
        <w:rPr>
          <w:rFonts w:ascii="Arial" w:hAnsi="Arial"/>
          <w:color w:val="44474A"/>
          <w:sz w:val="24"/>
          <w:szCs w:val="24"/>
        </w:rPr>
        <w:t xml:space="preserve"> </w:t>
      </w:r>
    </w:p>
    <w:p w14:paraId="716C9C9F" w14:textId="77777777" w:rsidR="0003796B" w:rsidRDefault="0003796B">
      <w:pPr>
        <w:pStyle w:val="Default"/>
        <w:rPr>
          <w:rFonts w:ascii="Arial" w:eastAsia="Arial" w:hAnsi="Arial" w:cs="Arial"/>
          <w:color w:val="44474A"/>
          <w:sz w:val="24"/>
          <w:szCs w:val="24"/>
        </w:rPr>
      </w:pPr>
    </w:p>
    <w:p w14:paraId="6EC16D61" w14:textId="77777777" w:rsidR="0003796B" w:rsidRDefault="0003796B">
      <w:pPr>
        <w:pStyle w:val="Default"/>
        <w:jc w:val="both"/>
        <w:rPr>
          <w:rFonts w:ascii="Arial" w:eastAsia="Arial" w:hAnsi="Arial" w:cs="Arial"/>
          <w:b/>
          <w:bCs/>
          <w:color w:val="44474A"/>
          <w:sz w:val="24"/>
          <w:szCs w:val="24"/>
        </w:rPr>
      </w:pPr>
    </w:p>
    <w:p w14:paraId="0D8E188E" w14:textId="77777777" w:rsidR="0003796B" w:rsidRPr="00387359" w:rsidRDefault="00303AB0">
      <w:pPr>
        <w:pStyle w:val="Default"/>
        <w:jc w:val="both"/>
        <w:rPr>
          <w:rFonts w:ascii="Arial" w:eastAsia="Arial" w:hAnsi="Arial" w:cs="Arial"/>
          <w:b/>
          <w:bCs/>
          <w:color w:val="44474A"/>
          <w:sz w:val="24"/>
          <w:szCs w:val="24"/>
        </w:rPr>
      </w:pPr>
      <w:r w:rsidRPr="00387359">
        <w:rPr>
          <w:rFonts w:ascii="Arial" w:hAnsi="Arial"/>
          <w:b/>
          <w:bCs/>
          <w:color w:val="44474A"/>
          <w:sz w:val="24"/>
          <w:szCs w:val="24"/>
        </w:rPr>
        <w:t xml:space="preserve">1. </w:t>
      </w:r>
      <w:r w:rsidRPr="00387359">
        <w:rPr>
          <w:rFonts w:ascii="Arial" w:hAnsi="Arial"/>
          <w:b/>
          <w:bCs/>
          <w:color w:val="44474A"/>
          <w:sz w:val="24"/>
          <w:szCs w:val="24"/>
          <w:lang w:val="fr-FR"/>
        </w:rPr>
        <w:t>Introduction</w:t>
      </w:r>
    </w:p>
    <w:p w14:paraId="1F50ABDF" w14:textId="77777777" w:rsidR="0003796B" w:rsidRDefault="0003796B">
      <w:pPr>
        <w:pStyle w:val="Default"/>
        <w:jc w:val="both"/>
        <w:rPr>
          <w:rFonts w:ascii="Arial" w:eastAsia="Arial" w:hAnsi="Arial" w:cs="Arial"/>
          <w:color w:val="44474A"/>
          <w:sz w:val="24"/>
          <w:szCs w:val="24"/>
        </w:rPr>
      </w:pPr>
    </w:p>
    <w:p w14:paraId="74DE4AE6"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 xml:space="preserve">Parish Council meetings (including all full meetings or committee and </w:t>
      </w:r>
      <w:proofErr w:type="spellStart"/>
      <w:r>
        <w:rPr>
          <w:rFonts w:ascii="Arial" w:hAnsi="Arial"/>
          <w:color w:val="44474A"/>
          <w:sz w:val="24"/>
          <w:szCs w:val="24"/>
        </w:rPr>
        <w:t>sub committee</w:t>
      </w:r>
      <w:proofErr w:type="spellEnd"/>
      <w:r>
        <w:rPr>
          <w:rFonts w:ascii="Arial" w:hAnsi="Arial"/>
          <w:color w:val="44474A"/>
          <w:sz w:val="24"/>
          <w:szCs w:val="24"/>
        </w:rPr>
        <w:t xml:space="preserve"> meetings) are open meetings. This means that the Press and public </w:t>
      </w:r>
      <w:proofErr w:type="gramStart"/>
      <w:r>
        <w:rPr>
          <w:rFonts w:ascii="Arial" w:hAnsi="Arial"/>
          <w:color w:val="44474A"/>
          <w:sz w:val="24"/>
          <w:szCs w:val="24"/>
        </w:rPr>
        <w:t>are able to</w:t>
      </w:r>
      <w:proofErr w:type="gramEnd"/>
      <w:r>
        <w:rPr>
          <w:rFonts w:ascii="Arial" w:hAnsi="Arial"/>
          <w:color w:val="44474A"/>
          <w:sz w:val="24"/>
          <w:szCs w:val="24"/>
        </w:rPr>
        <w:t xml:space="preserve"> attend. There are only two </w:t>
      </w:r>
      <w:proofErr w:type="gramStart"/>
      <w:r>
        <w:rPr>
          <w:rFonts w:ascii="Arial" w:hAnsi="Arial"/>
          <w:color w:val="44474A"/>
          <w:sz w:val="24"/>
          <w:szCs w:val="24"/>
        </w:rPr>
        <w:t>exceptions:-</w:t>
      </w:r>
      <w:proofErr w:type="gramEnd"/>
    </w:p>
    <w:p w14:paraId="0EEC3EF0" w14:textId="77777777" w:rsidR="0003796B" w:rsidRDefault="0003796B">
      <w:pPr>
        <w:pStyle w:val="Default"/>
        <w:jc w:val="both"/>
        <w:rPr>
          <w:rFonts w:ascii="Arial" w:eastAsia="Arial" w:hAnsi="Arial" w:cs="Arial"/>
          <w:color w:val="44474A"/>
          <w:sz w:val="24"/>
          <w:szCs w:val="24"/>
        </w:rPr>
      </w:pPr>
    </w:p>
    <w:p w14:paraId="18372786"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(a) W</w:t>
      </w:r>
      <w:r>
        <w:rPr>
          <w:rFonts w:ascii="Arial" w:hAnsi="Arial"/>
          <w:color w:val="44474A"/>
          <w:sz w:val="24"/>
          <w:szCs w:val="24"/>
          <w:lang w:val="de-DE"/>
        </w:rPr>
        <w:t xml:space="preserve">hen </w:t>
      </w:r>
      <w:r>
        <w:rPr>
          <w:rFonts w:ascii="Arial" w:hAnsi="Arial"/>
          <w:color w:val="44474A"/>
          <w:sz w:val="24"/>
          <w:szCs w:val="24"/>
        </w:rPr>
        <w:t>the Council has confidential matters to discuss and passes a resolution to exclude the Press and public; and</w:t>
      </w:r>
    </w:p>
    <w:p w14:paraId="16F40B36" w14:textId="77777777" w:rsidR="0003796B" w:rsidRDefault="0003796B">
      <w:pPr>
        <w:pStyle w:val="Default"/>
        <w:jc w:val="both"/>
        <w:rPr>
          <w:rFonts w:ascii="Arial" w:eastAsia="Arial" w:hAnsi="Arial" w:cs="Arial"/>
          <w:color w:val="44474A"/>
          <w:sz w:val="24"/>
          <w:szCs w:val="24"/>
        </w:rPr>
      </w:pPr>
    </w:p>
    <w:p w14:paraId="2B5ECDB1"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(b) The Annual Parish Meeting when only registered electors of the Parish are entitled to speak and vote.</w:t>
      </w:r>
    </w:p>
    <w:p w14:paraId="6F05C62E" w14:textId="77777777" w:rsidR="0003796B" w:rsidRDefault="0003796B">
      <w:pPr>
        <w:pStyle w:val="Default"/>
        <w:jc w:val="both"/>
        <w:rPr>
          <w:rFonts w:ascii="Arial" w:eastAsia="Arial" w:hAnsi="Arial" w:cs="Arial"/>
          <w:color w:val="44474A"/>
          <w:sz w:val="24"/>
          <w:szCs w:val="24"/>
        </w:rPr>
      </w:pPr>
    </w:p>
    <w:p w14:paraId="4B90CC78" w14:textId="77777777" w:rsidR="0003796B" w:rsidRPr="00387359" w:rsidRDefault="0003796B">
      <w:pPr>
        <w:pStyle w:val="Default"/>
        <w:jc w:val="both"/>
        <w:rPr>
          <w:rFonts w:ascii="Arial" w:eastAsia="Arial" w:hAnsi="Arial" w:cs="Arial"/>
          <w:color w:val="44474A"/>
          <w:sz w:val="24"/>
          <w:szCs w:val="24"/>
        </w:rPr>
      </w:pPr>
    </w:p>
    <w:p w14:paraId="0D00F7E1" w14:textId="77777777" w:rsidR="0003796B" w:rsidRPr="00387359" w:rsidRDefault="00303AB0">
      <w:pPr>
        <w:pStyle w:val="Default"/>
        <w:jc w:val="both"/>
        <w:rPr>
          <w:rFonts w:ascii="Arial" w:eastAsia="Arial" w:hAnsi="Arial" w:cs="Arial"/>
          <w:b/>
          <w:bCs/>
          <w:color w:val="44474A"/>
          <w:sz w:val="24"/>
          <w:szCs w:val="24"/>
        </w:rPr>
      </w:pPr>
      <w:r w:rsidRPr="00387359">
        <w:rPr>
          <w:rFonts w:ascii="Arial" w:hAnsi="Arial"/>
          <w:b/>
          <w:bCs/>
          <w:color w:val="44474A"/>
          <w:sz w:val="24"/>
          <w:szCs w:val="24"/>
        </w:rPr>
        <w:t>2 Public speaking at meetings - Full Council</w:t>
      </w:r>
    </w:p>
    <w:p w14:paraId="793235DF" w14:textId="77777777" w:rsidR="0003796B" w:rsidRPr="00387359" w:rsidRDefault="0003796B">
      <w:pPr>
        <w:pStyle w:val="Default"/>
        <w:jc w:val="both"/>
        <w:rPr>
          <w:rFonts w:ascii="Arial" w:eastAsia="Arial" w:hAnsi="Arial" w:cs="Arial"/>
          <w:color w:val="44474A"/>
          <w:sz w:val="24"/>
          <w:szCs w:val="24"/>
        </w:rPr>
      </w:pPr>
    </w:p>
    <w:p w14:paraId="1649A2A0"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 xml:space="preserve">The public has no rights to participate in the proceedings of the Council unless invited to do so following a resolution of the Council and the public contribution being relevant to the agenda item under consideration. However, the Council has adopted the following provisions to encourage open communication and </w:t>
      </w:r>
      <w:proofErr w:type="gramStart"/>
      <w:r>
        <w:rPr>
          <w:rFonts w:ascii="Arial" w:hAnsi="Arial"/>
          <w:color w:val="44474A"/>
          <w:sz w:val="24"/>
          <w:szCs w:val="24"/>
        </w:rPr>
        <w:t>transparency:-</w:t>
      </w:r>
      <w:proofErr w:type="gramEnd"/>
    </w:p>
    <w:p w14:paraId="21F09C48" w14:textId="77777777" w:rsidR="0003796B" w:rsidRDefault="0003796B">
      <w:pPr>
        <w:pStyle w:val="Default"/>
        <w:jc w:val="both"/>
        <w:rPr>
          <w:rFonts w:ascii="Arial" w:eastAsia="Arial" w:hAnsi="Arial" w:cs="Arial"/>
          <w:color w:val="44474A"/>
          <w:sz w:val="24"/>
          <w:szCs w:val="24"/>
        </w:rPr>
      </w:pPr>
    </w:p>
    <w:p w14:paraId="26A84CED"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w:t>
      </w:r>
      <w:proofErr w:type="spellStart"/>
      <w:r>
        <w:rPr>
          <w:rFonts w:ascii="Arial" w:hAnsi="Arial"/>
          <w:color w:val="44474A"/>
          <w:sz w:val="24"/>
          <w:szCs w:val="24"/>
        </w:rPr>
        <w:t>i</w:t>
      </w:r>
      <w:proofErr w:type="spellEnd"/>
      <w:r>
        <w:rPr>
          <w:rFonts w:ascii="Arial" w:hAnsi="Arial"/>
          <w:color w:val="44474A"/>
          <w:sz w:val="24"/>
          <w:szCs w:val="24"/>
        </w:rPr>
        <w:t>) Agenda item - Questions from the Public under the Public Participation period</w:t>
      </w:r>
    </w:p>
    <w:p w14:paraId="219BE09D" w14:textId="77777777" w:rsidR="0003796B" w:rsidRDefault="0003796B">
      <w:pPr>
        <w:pStyle w:val="Default"/>
        <w:jc w:val="both"/>
        <w:rPr>
          <w:rFonts w:ascii="Arial" w:eastAsia="Arial" w:hAnsi="Arial" w:cs="Arial"/>
          <w:color w:val="44474A"/>
          <w:sz w:val="24"/>
          <w:szCs w:val="24"/>
        </w:rPr>
      </w:pPr>
    </w:p>
    <w:p w14:paraId="7404A992"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A member of the public may under this agenda item raise in person any matter, ask a question and/or address the Council on a specific subject/s. In all cases public comments and Council responses must be made through the Chairman of the meeting who has the authority to place a time restriction on proceedings.</w:t>
      </w:r>
    </w:p>
    <w:p w14:paraId="71EA2B44" w14:textId="77777777" w:rsidR="0003796B" w:rsidRDefault="0003796B">
      <w:pPr>
        <w:pStyle w:val="Default"/>
        <w:jc w:val="both"/>
        <w:rPr>
          <w:rFonts w:ascii="Arial" w:eastAsia="Arial" w:hAnsi="Arial" w:cs="Arial"/>
          <w:color w:val="44474A"/>
          <w:sz w:val="24"/>
          <w:szCs w:val="24"/>
        </w:rPr>
      </w:pPr>
    </w:p>
    <w:p w14:paraId="3F8AB8D4"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Members of the public who are unable to attend a Council meeting may submit their comments, concerns or questions in writing or by emailing the Clerk to the Council provided these are received by no later than one day before the Council meeting.</w:t>
      </w:r>
    </w:p>
    <w:p w14:paraId="47E170DC" w14:textId="77777777" w:rsidR="0003796B" w:rsidRDefault="0003796B">
      <w:pPr>
        <w:pStyle w:val="Default"/>
        <w:jc w:val="both"/>
        <w:rPr>
          <w:rFonts w:ascii="Arial" w:eastAsia="Arial" w:hAnsi="Arial" w:cs="Arial"/>
          <w:color w:val="44474A"/>
          <w:sz w:val="24"/>
          <w:szCs w:val="24"/>
        </w:rPr>
      </w:pPr>
    </w:p>
    <w:p w14:paraId="2EB38B94"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(ii) Planning Applications</w:t>
      </w:r>
    </w:p>
    <w:p w14:paraId="38FE7692" w14:textId="77777777" w:rsidR="0003796B" w:rsidRDefault="0003796B">
      <w:pPr>
        <w:pStyle w:val="Default"/>
        <w:jc w:val="both"/>
        <w:rPr>
          <w:rFonts w:ascii="Arial" w:eastAsia="Arial" w:hAnsi="Arial" w:cs="Arial"/>
          <w:color w:val="44474A"/>
          <w:sz w:val="24"/>
          <w:szCs w:val="24"/>
        </w:rPr>
      </w:pPr>
    </w:p>
    <w:p w14:paraId="151795A9"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Members of the public will be granted the opportunity to address the meeting on Planning Applications published on the agenda for the meeting during the Public Participation period and subject to those time restrictions noted above (</w:t>
      </w:r>
      <w:proofErr w:type="spellStart"/>
      <w:r>
        <w:rPr>
          <w:rFonts w:ascii="Arial" w:hAnsi="Arial"/>
          <w:color w:val="44474A"/>
          <w:sz w:val="24"/>
          <w:szCs w:val="24"/>
        </w:rPr>
        <w:t>i</w:t>
      </w:r>
      <w:proofErr w:type="spellEnd"/>
      <w:r>
        <w:rPr>
          <w:rFonts w:ascii="Arial" w:hAnsi="Arial"/>
          <w:color w:val="44474A"/>
          <w:sz w:val="24"/>
          <w:szCs w:val="24"/>
        </w:rPr>
        <w:t xml:space="preserve">). </w:t>
      </w:r>
    </w:p>
    <w:p w14:paraId="44D526F9" w14:textId="77777777" w:rsidR="0003796B" w:rsidRDefault="0003796B">
      <w:pPr>
        <w:pStyle w:val="Default"/>
        <w:jc w:val="both"/>
        <w:rPr>
          <w:rFonts w:ascii="Arial" w:eastAsia="Arial" w:hAnsi="Arial" w:cs="Arial"/>
          <w:color w:val="44474A"/>
          <w:sz w:val="24"/>
          <w:szCs w:val="24"/>
        </w:rPr>
      </w:pPr>
    </w:p>
    <w:p w14:paraId="4044E93C" w14:textId="77777777" w:rsidR="0003796B" w:rsidRPr="00387359" w:rsidRDefault="0003796B">
      <w:pPr>
        <w:pStyle w:val="Default"/>
        <w:jc w:val="both"/>
        <w:rPr>
          <w:rFonts w:ascii="Arial" w:eastAsia="Arial" w:hAnsi="Arial" w:cs="Arial"/>
          <w:color w:val="44474A"/>
          <w:sz w:val="24"/>
          <w:szCs w:val="24"/>
        </w:rPr>
      </w:pPr>
    </w:p>
    <w:p w14:paraId="2EB48747" w14:textId="77777777" w:rsidR="0003796B" w:rsidRPr="00387359" w:rsidRDefault="00303AB0">
      <w:pPr>
        <w:pStyle w:val="Default"/>
        <w:jc w:val="both"/>
        <w:rPr>
          <w:rFonts w:ascii="Arial" w:eastAsia="Arial" w:hAnsi="Arial" w:cs="Arial"/>
          <w:b/>
          <w:bCs/>
          <w:color w:val="44474A"/>
          <w:sz w:val="24"/>
          <w:szCs w:val="24"/>
        </w:rPr>
      </w:pPr>
      <w:r w:rsidRPr="00387359">
        <w:rPr>
          <w:rFonts w:ascii="Arial" w:hAnsi="Arial"/>
          <w:b/>
          <w:bCs/>
          <w:color w:val="44474A"/>
          <w:sz w:val="24"/>
          <w:szCs w:val="24"/>
        </w:rPr>
        <w:t>3. Council Committees</w:t>
      </w:r>
    </w:p>
    <w:p w14:paraId="5EB67885" w14:textId="77777777" w:rsidR="0003796B" w:rsidRDefault="0003796B">
      <w:pPr>
        <w:pStyle w:val="Default"/>
        <w:jc w:val="both"/>
        <w:rPr>
          <w:rFonts w:ascii="Arial" w:eastAsia="Arial" w:hAnsi="Arial" w:cs="Arial"/>
          <w:color w:val="44474A"/>
          <w:sz w:val="24"/>
          <w:szCs w:val="24"/>
        </w:rPr>
      </w:pPr>
    </w:p>
    <w:p w14:paraId="193A7C55"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 xml:space="preserve">Although open to the </w:t>
      </w:r>
      <w:proofErr w:type="gramStart"/>
      <w:r>
        <w:rPr>
          <w:rFonts w:ascii="Arial" w:hAnsi="Arial"/>
          <w:color w:val="44474A"/>
          <w:sz w:val="24"/>
          <w:szCs w:val="24"/>
        </w:rPr>
        <w:t>general public</w:t>
      </w:r>
      <w:proofErr w:type="gramEnd"/>
      <w:r>
        <w:rPr>
          <w:rFonts w:ascii="Arial" w:hAnsi="Arial"/>
          <w:color w:val="44474A"/>
          <w:sz w:val="24"/>
          <w:szCs w:val="24"/>
        </w:rPr>
        <w:t xml:space="preserve"> committee meetings do not offer the same opportunities for Public P</w:t>
      </w:r>
      <w:proofErr w:type="spellStart"/>
      <w:r>
        <w:rPr>
          <w:rFonts w:ascii="Arial" w:hAnsi="Arial"/>
          <w:color w:val="44474A"/>
          <w:sz w:val="24"/>
          <w:szCs w:val="24"/>
          <w:lang w:val="fr-FR"/>
        </w:rPr>
        <w:t>articipation</w:t>
      </w:r>
      <w:proofErr w:type="spellEnd"/>
      <w:r>
        <w:rPr>
          <w:rFonts w:ascii="Arial" w:hAnsi="Arial"/>
          <w:color w:val="44474A"/>
          <w:sz w:val="24"/>
          <w:szCs w:val="24"/>
        </w:rPr>
        <w:t>, but at the discretion of the Chairman members of the public may be allowed to speak, if comments or questions directly relate to an agenda item.</w:t>
      </w:r>
    </w:p>
    <w:p w14:paraId="73C07F93" w14:textId="77777777" w:rsidR="0003796B" w:rsidRDefault="0003796B">
      <w:pPr>
        <w:pStyle w:val="Default"/>
        <w:jc w:val="both"/>
        <w:rPr>
          <w:rFonts w:ascii="Arial" w:eastAsia="Arial" w:hAnsi="Arial" w:cs="Arial"/>
          <w:color w:val="44474A"/>
          <w:sz w:val="24"/>
          <w:szCs w:val="24"/>
        </w:rPr>
      </w:pPr>
    </w:p>
    <w:p w14:paraId="3AEB1B2C"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lastRenderedPageBreak/>
        <w:t xml:space="preserve">Should a member of the public wish to address a committee meeting he/she must notify the Clerk prior to the start of the meeting, so that the Chairman can be notified and </w:t>
      </w:r>
      <w:proofErr w:type="gramStart"/>
      <w:r>
        <w:rPr>
          <w:rFonts w:ascii="Arial" w:hAnsi="Arial"/>
          <w:color w:val="44474A"/>
          <w:sz w:val="24"/>
          <w:szCs w:val="24"/>
        </w:rPr>
        <w:t>give consideration to</w:t>
      </w:r>
      <w:proofErr w:type="gramEnd"/>
      <w:r>
        <w:rPr>
          <w:rFonts w:ascii="Arial" w:hAnsi="Arial"/>
          <w:color w:val="44474A"/>
          <w:sz w:val="24"/>
          <w:szCs w:val="24"/>
        </w:rPr>
        <w:t xml:space="preserve"> the request.</w:t>
      </w:r>
    </w:p>
    <w:p w14:paraId="687E28B2" w14:textId="77777777" w:rsidR="0003796B" w:rsidRDefault="0003796B">
      <w:pPr>
        <w:pStyle w:val="Default"/>
        <w:jc w:val="both"/>
        <w:rPr>
          <w:rFonts w:ascii="Arial" w:eastAsia="Arial" w:hAnsi="Arial" w:cs="Arial"/>
          <w:color w:val="44474A"/>
          <w:sz w:val="24"/>
          <w:szCs w:val="24"/>
        </w:rPr>
      </w:pPr>
    </w:p>
    <w:p w14:paraId="4AEC19F7" w14:textId="77777777" w:rsidR="0003796B" w:rsidRDefault="0003796B">
      <w:pPr>
        <w:pStyle w:val="Default"/>
        <w:jc w:val="both"/>
        <w:rPr>
          <w:rFonts w:ascii="Arial" w:eastAsia="Arial" w:hAnsi="Arial" w:cs="Arial"/>
          <w:color w:val="44474A"/>
          <w:sz w:val="24"/>
          <w:szCs w:val="24"/>
        </w:rPr>
      </w:pPr>
    </w:p>
    <w:p w14:paraId="5EAD08BF" w14:textId="77777777" w:rsidR="0003796B" w:rsidRPr="00387359" w:rsidRDefault="00303AB0">
      <w:pPr>
        <w:pStyle w:val="Default"/>
        <w:jc w:val="both"/>
        <w:rPr>
          <w:rFonts w:ascii="Arial" w:eastAsia="Arial" w:hAnsi="Arial" w:cs="Arial"/>
          <w:b/>
          <w:bCs/>
          <w:color w:val="44474A"/>
          <w:sz w:val="24"/>
          <w:szCs w:val="24"/>
        </w:rPr>
      </w:pPr>
      <w:r w:rsidRPr="00387359">
        <w:rPr>
          <w:rFonts w:ascii="Arial" w:hAnsi="Arial"/>
          <w:b/>
          <w:bCs/>
          <w:color w:val="44474A"/>
          <w:sz w:val="24"/>
          <w:szCs w:val="24"/>
        </w:rPr>
        <w:t>4 Openness in Local Government: - Recording of meetings</w:t>
      </w:r>
    </w:p>
    <w:p w14:paraId="2F35766F" w14:textId="77777777" w:rsidR="0003796B" w:rsidRDefault="0003796B">
      <w:pPr>
        <w:pStyle w:val="Default"/>
        <w:jc w:val="both"/>
        <w:rPr>
          <w:rFonts w:ascii="Arial" w:eastAsia="Arial" w:hAnsi="Arial" w:cs="Arial"/>
          <w:color w:val="44474A"/>
          <w:sz w:val="24"/>
          <w:szCs w:val="24"/>
        </w:rPr>
      </w:pPr>
    </w:p>
    <w:p w14:paraId="310D3B25"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The Parish Council has adopted the following policy statement to accompany the agenda for its meetings.</w:t>
      </w:r>
    </w:p>
    <w:p w14:paraId="63A2C478" w14:textId="77777777" w:rsidR="0003796B" w:rsidRDefault="0003796B">
      <w:pPr>
        <w:pStyle w:val="Default"/>
        <w:jc w:val="both"/>
        <w:rPr>
          <w:rFonts w:ascii="Arial" w:eastAsia="Arial" w:hAnsi="Arial" w:cs="Arial"/>
          <w:color w:val="44474A"/>
          <w:sz w:val="24"/>
          <w:szCs w:val="24"/>
        </w:rPr>
      </w:pPr>
    </w:p>
    <w:p w14:paraId="76581B1D"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 xml:space="preserve">(a) The Parish Council permits the filming, recording, photographing, </w:t>
      </w:r>
      <w:proofErr w:type="gramStart"/>
      <w:r>
        <w:rPr>
          <w:rFonts w:ascii="Arial" w:hAnsi="Arial"/>
          <w:color w:val="44474A"/>
          <w:sz w:val="24"/>
          <w:szCs w:val="24"/>
        </w:rPr>
        <w:t>blogging</w:t>
      </w:r>
      <w:proofErr w:type="gramEnd"/>
      <w:r>
        <w:rPr>
          <w:rFonts w:ascii="Arial" w:hAnsi="Arial"/>
          <w:color w:val="44474A"/>
          <w:sz w:val="24"/>
          <w:szCs w:val="24"/>
        </w:rPr>
        <w:t xml:space="preserve"> or tweeting of the content of its public meetings. Filming or photography should be notified to the Clerk and procedures agreed in advance of the meeting.</w:t>
      </w:r>
    </w:p>
    <w:p w14:paraId="2D151A7A" w14:textId="77777777" w:rsidR="0003796B" w:rsidRDefault="0003796B">
      <w:pPr>
        <w:pStyle w:val="Default"/>
        <w:jc w:val="both"/>
        <w:rPr>
          <w:rFonts w:ascii="Arial" w:eastAsia="Arial" w:hAnsi="Arial" w:cs="Arial"/>
          <w:color w:val="44474A"/>
          <w:sz w:val="24"/>
          <w:szCs w:val="24"/>
        </w:rPr>
      </w:pPr>
    </w:p>
    <w:p w14:paraId="1DA58660"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 xml:space="preserve">(b) Members of the public filming, recording, photographing, </w:t>
      </w:r>
      <w:proofErr w:type="gramStart"/>
      <w:r>
        <w:rPr>
          <w:rFonts w:ascii="Arial" w:hAnsi="Arial"/>
          <w:color w:val="44474A"/>
          <w:sz w:val="24"/>
          <w:szCs w:val="24"/>
        </w:rPr>
        <w:t>blogging</w:t>
      </w:r>
      <w:proofErr w:type="gramEnd"/>
      <w:r>
        <w:rPr>
          <w:rFonts w:ascii="Arial" w:hAnsi="Arial"/>
          <w:color w:val="44474A"/>
          <w:sz w:val="24"/>
          <w:szCs w:val="24"/>
        </w:rPr>
        <w:t xml:space="preserve"> or tweeting at the meeting </w:t>
      </w:r>
      <w:r>
        <w:rPr>
          <w:rFonts w:ascii="Arial" w:hAnsi="Arial"/>
          <w:b/>
          <w:bCs/>
          <w:color w:val="44474A"/>
          <w:sz w:val="24"/>
          <w:szCs w:val="24"/>
        </w:rPr>
        <w:t xml:space="preserve">DO NOT </w:t>
      </w:r>
      <w:r>
        <w:rPr>
          <w:rFonts w:ascii="Arial" w:hAnsi="Arial"/>
          <w:color w:val="44474A"/>
          <w:sz w:val="24"/>
          <w:szCs w:val="24"/>
        </w:rPr>
        <w:t>have the right to give an oral report or commentary during the meeting.</w:t>
      </w:r>
    </w:p>
    <w:p w14:paraId="7220D25C" w14:textId="77777777" w:rsidR="0003796B" w:rsidRDefault="0003796B">
      <w:pPr>
        <w:pStyle w:val="Default"/>
        <w:jc w:val="both"/>
        <w:rPr>
          <w:rFonts w:ascii="Arial" w:eastAsia="Arial" w:hAnsi="Arial" w:cs="Arial"/>
          <w:color w:val="44474A"/>
          <w:sz w:val="24"/>
          <w:szCs w:val="24"/>
        </w:rPr>
      </w:pPr>
    </w:p>
    <w:p w14:paraId="70330A2E"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 xml:space="preserve">(c) Members of the public who are recording or filming all or part of a meeting should </w:t>
      </w:r>
      <w:r>
        <w:rPr>
          <w:rFonts w:ascii="Arial" w:hAnsi="Arial"/>
          <w:b/>
          <w:bCs/>
          <w:color w:val="44474A"/>
          <w:sz w:val="24"/>
          <w:szCs w:val="24"/>
        </w:rPr>
        <w:t>NOT</w:t>
      </w:r>
      <w:r>
        <w:rPr>
          <w:rFonts w:ascii="Arial" w:hAnsi="Arial"/>
          <w:color w:val="44474A"/>
          <w:sz w:val="24"/>
          <w:szCs w:val="24"/>
        </w:rPr>
        <w:t xml:space="preserve"> edit their recording or film in any way that could lead to misrepresentation or misinterpretation of proceedings.</w:t>
      </w:r>
    </w:p>
    <w:p w14:paraId="711A832A" w14:textId="77777777" w:rsidR="0003796B" w:rsidRDefault="0003796B">
      <w:pPr>
        <w:pStyle w:val="Default"/>
        <w:jc w:val="both"/>
        <w:rPr>
          <w:rFonts w:ascii="Arial" w:eastAsia="Arial" w:hAnsi="Arial" w:cs="Arial"/>
          <w:color w:val="44474A"/>
          <w:sz w:val="24"/>
          <w:szCs w:val="24"/>
        </w:rPr>
      </w:pPr>
    </w:p>
    <w:p w14:paraId="2126D739"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(d) Only by prior agreement will the use of flash photography or film lighting be allowed.</w:t>
      </w:r>
    </w:p>
    <w:p w14:paraId="6A1B6E03" w14:textId="77777777" w:rsidR="0003796B" w:rsidRDefault="0003796B">
      <w:pPr>
        <w:pStyle w:val="Default"/>
        <w:jc w:val="both"/>
        <w:rPr>
          <w:rFonts w:ascii="Arial" w:eastAsia="Arial" w:hAnsi="Arial" w:cs="Arial"/>
          <w:color w:val="44474A"/>
          <w:sz w:val="24"/>
          <w:szCs w:val="24"/>
        </w:rPr>
      </w:pPr>
    </w:p>
    <w:p w14:paraId="39584DCB"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(e) Members of the public who are filming must have a constant awareness of the restrictions that apply to the filming of children and vulnerable people.</w:t>
      </w:r>
    </w:p>
    <w:p w14:paraId="0BAD4362" w14:textId="77777777" w:rsidR="0003796B" w:rsidRDefault="0003796B">
      <w:pPr>
        <w:pStyle w:val="Default"/>
        <w:jc w:val="both"/>
        <w:rPr>
          <w:rFonts w:ascii="Arial" w:eastAsia="Arial" w:hAnsi="Arial" w:cs="Arial"/>
          <w:color w:val="44474A"/>
          <w:sz w:val="24"/>
          <w:szCs w:val="24"/>
        </w:rPr>
      </w:pPr>
    </w:p>
    <w:p w14:paraId="10FEC9E4"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 xml:space="preserve">(f) Persons under the age of 18 or other members of the public not wishing to be filmed or photographed should notify the Clerk or Chairman and should sit in an area designated for that purpose. </w:t>
      </w:r>
    </w:p>
    <w:p w14:paraId="1993E7A7" w14:textId="77777777" w:rsidR="0003796B" w:rsidRDefault="0003796B">
      <w:pPr>
        <w:pStyle w:val="Default"/>
        <w:jc w:val="both"/>
        <w:rPr>
          <w:rFonts w:ascii="Arial" w:eastAsia="Arial" w:hAnsi="Arial" w:cs="Arial"/>
          <w:color w:val="44474A"/>
          <w:sz w:val="24"/>
          <w:szCs w:val="24"/>
        </w:rPr>
      </w:pPr>
    </w:p>
    <w:p w14:paraId="5A2AB181"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(f) Filming or recording can only take place from a fixed position, which has been agreed in advance with the Chairman/Clerk to the Council.</w:t>
      </w:r>
    </w:p>
    <w:p w14:paraId="32E898C7" w14:textId="77777777" w:rsidR="0003796B" w:rsidRDefault="0003796B">
      <w:pPr>
        <w:pStyle w:val="Default"/>
        <w:jc w:val="both"/>
        <w:rPr>
          <w:rFonts w:ascii="Arial" w:eastAsia="Arial" w:hAnsi="Arial" w:cs="Arial"/>
          <w:color w:val="44474A"/>
          <w:sz w:val="24"/>
          <w:szCs w:val="24"/>
        </w:rPr>
      </w:pPr>
    </w:p>
    <w:p w14:paraId="2039C7E3" w14:textId="77777777" w:rsidR="0003796B" w:rsidRDefault="00303AB0">
      <w:pPr>
        <w:pStyle w:val="Default"/>
        <w:jc w:val="both"/>
        <w:rPr>
          <w:rFonts w:ascii="Arial" w:eastAsia="Arial" w:hAnsi="Arial" w:cs="Arial"/>
          <w:color w:val="44474A"/>
          <w:sz w:val="24"/>
          <w:szCs w:val="24"/>
        </w:rPr>
      </w:pPr>
      <w:r>
        <w:rPr>
          <w:rFonts w:ascii="Arial" w:hAnsi="Arial"/>
          <w:color w:val="44474A"/>
          <w:sz w:val="24"/>
          <w:szCs w:val="24"/>
        </w:rPr>
        <w:t>(g) The Chairman of the meeting has absolute discretion to suspend or terminate any actions or activities that in his/her opinion is disruptive.</w:t>
      </w:r>
    </w:p>
    <w:p w14:paraId="63B60EC7" w14:textId="77777777" w:rsidR="0003796B" w:rsidRDefault="0003796B">
      <w:pPr>
        <w:pStyle w:val="Default"/>
        <w:jc w:val="both"/>
        <w:rPr>
          <w:rFonts w:ascii="Arial" w:eastAsia="Arial" w:hAnsi="Arial" w:cs="Arial"/>
          <w:color w:val="44474A"/>
          <w:sz w:val="24"/>
          <w:szCs w:val="24"/>
        </w:rPr>
      </w:pPr>
    </w:p>
    <w:p w14:paraId="5A61D4CA" w14:textId="77777777" w:rsidR="0003796B" w:rsidRDefault="00303AB0">
      <w:pPr>
        <w:pStyle w:val="Default"/>
        <w:jc w:val="both"/>
      </w:pPr>
      <w:r>
        <w:rPr>
          <w:rFonts w:ascii="Arial" w:hAnsi="Arial"/>
          <w:color w:val="44474A"/>
          <w:sz w:val="24"/>
          <w:szCs w:val="24"/>
        </w:rPr>
        <w:t xml:space="preserve">(h) Should a notification be received that a person does not wish to be recorded, filmed </w:t>
      </w:r>
      <w:proofErr w:type="spellStart"/>
      <w:r>
        <w:rPr>
          <w:rFonts w:ascii="Arial" w:hAnsi="Arial"/>
          <w:color w:val="44474A"/>
          <w:sz w:val="24"/>
          <w:szCs w:val="24"/>
        </w:rPr>
        <w:t>etc</w:t>
      </w:r>
      <w:proofErr w:type="spellEnd"/>
      <w:r>
        <w:rPr>
          <w:rFonts w:ascii="Arial" w:hAnsi="Arial"/>
          <w:color w:val="44474A"/>
          <w:sz w:val="24"/>
          <w:szCs w:val="24"/>
        </w:rPr>
        <w:t>, that request must be adhered to.</w:t>
      </w:r>
    </w:p>
    <w:sectPr w:rsidR="0003796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5B1F" w14:textId="77777777" w:rsidR="00F22131" w:rsidRDefault="00F22131">
      <w:r>
        <w:separator/>
      </w:r>
    </w:p>
  </w:endnote>
  <w:endnote w:type="continuationSeparator" w:id="0">
    <w:p w14:paraId="620DA263" w14:textId="77777777" w:rsidR="00F22131" w:rsidRDefault="00F2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A802" w14:textId="77777777" w:rsidR="0003796B" w:rsidRDefault="00037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8EE3" w14:textId="77777777" w:rsidR="00F22131" w:rsidRDefault="00F22131">
      <w:r>
        <w:separator/>
      </w:r>
    </w:p>
  </w:footnote>
  <w:footnote w:type="continuationSeparator" w:id="0">
    <w:p w14:paraId="4BAD28C8" w14:textId="77777777" w:rsidR="00F22131" w:rsidRDefault="00F2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B1F7" w14:textId="77777777" w:rsidR="0003796B" w:rsidRDefault="000379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6B"/>
    <w:rsid w:val="0003796B"/>
    <w:rsid w:val="00303AB0"/>
    <w:rsid w:val="00387359"/>
    <w:rsid w:val="00647DA8"/>
    <w:rsid w:val="00F2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B38C"/>
  <w15:docId w15:val="{80287679-76B9-44D6-8297-01108594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Hartley</dc:creator>
  <cp:lastModifiedBy>Nick Hartley</cp:lastModifiedBy>
  <cp:revision>3</cp:revision>
  <dcterms:created xsi:type="dcterms:W3CDTF">2020-12-07T16:07:00Z</dcterms:created>
  <dcterms:modified xsi:type="dcterms:W3CDTF">2020-12-07T16:57:00Z</dcterms:modified>
</cp:coreProperties>
</file>