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75C6" w14:textId="77777777" w:rsidR="00E76643" w:rsidRDefault="00E76643" w:rsidP="00E76643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Minutes of </w:t>
      </w:r>
      <w:proofErr w:type="spellStart"/>
      <w:r>
        <w:rPr>
          <w:b/>
          <w:bCs/>
          <w:sz w:val="26"/>
          <w:szCs w:val="26"/>
        </w:rPr>
        <w:t>Scarning</w:t>
      </w:r>
      <w:proofErr w:type="spellEnd"/>
      <w:r>
        <w:rPr>
          <w:b/>
          <w:bCs/>
          <w:sz w:val="26"/>
          <w:szCs w:val="26"/>
        </w:rPr>
        <w:t xml:space="preserve"> Parish Council Meeting  </w:t>
      </w:r>
      <w:r>
        <w:rPr>
          <w:sz w:val="26"/>
          <w:szCs w:val="26"/>
        </w:rPr>
        <w:t xml:space="preserve">                 </w:t>
      </w:r>
    </w:p>
    <w:p w14:paraId="776007F7" w14:textId="703D3168" w:rsidR="00E76643" w:rsidRDefault="00E76643" w:rsidP="00E76643">
      <w:pPr>
        <w:pStyle w:val="BodyA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held online on 1</w:t>
      </w:r>
      <w:r w:rsidR="00301F12">
        <w:rPr>
          <w:b/>
          <w:bCs/>
          <w:sz w:val="26"/>
          <w:szCs w:val="26"/>
        </w:rPr>
        <w:t>5 February</w:t>
      </w:r>
      <w:r>
        <w:rPr>
          <w:b/>
          <w:bCs/>
          <w:sz w:val="26"/>
          <w:szCs w:val="26"/>
        </w:rPr>
        <w:t xml:space="preserve"> 2021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A1E832B" w14:textId="77777777" w:rsidR="00E76643" w:rsidRDefault="00E76643" w:rsidP="00E76643">
      <w:pPr>
        <w:pStyle w:val="BodyA"/>
        <w:rPr>
          <w:sz w:val="24"/>
          <w:szCs w:val="24"/>
        </w:rPr>
      </w:pPr>
    </w:p>
    <w:p w14:paraId="3F9AECF3" w14:textId="270E3D00" w:rsidR="00E76643" w:rsidRDefault="00E76643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C Farnham (Chair), T Abel, F Bradford, S Bunn, C Druce, C Hewson, I </w:t>
      </w:r>
      <w:proofErr w:type="spellStart"/>
      <w:r>
        <w:rPr>
          <w:sz w:val="24"/>
          <w:szCs w:val="24"/>
        </w:rPr>
        <w:t>Semmons</w:t>
      </w:r>
      <w:proofErr w:type="spellEnd"/>
      <w:r>
        <w:rPr>
          <w:sz w:val="24"/>
          <w:szCs w:val="24"/>
        </w:rPr>
        <w:t>, N Parsons, M Steward. In attendance: N Hartley (Parish Clerk) Cllr W Richmond (Norfolk County Council</w:t>
      </w:r>
      <w:r w:rsidR="00E9074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3581086F" w14:textId="77777777" w:rsidR="00E76643" w:rsidRDefault="00E76643" w:rsidP="00E76643">
      <w:pPr>
        <w:pStyle w:val="BodyA"/>
        <w:jc w:val="both"/>
        <w:rPr>
          <w:sz w:val="24"/>
          <w:szCs w:val="24"/>
        </w:rPr>
      </w:pPr>
    </w:p>
    <w:p w14:paraId="322D6237" w14:textId="77777777" w:rsidR="00E76643" w:rsidRDefault="00E76643" w:rsidP="00E76643">
      <w:pPr>
        <w:pStyle w:val="BodyA"/>
        <w:rPr>
          <w:sz w:val="24"/>
          <w:szCs w:val="24"/>
        </w:rPr>
      </w:pPr>
    </w:p>
    <w:p w14:paraId="121DB44C" w14:textId="77777777" w:rsidR="00E76643" w:rsidRDefault="00E76643" w:rsidP="00E7664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Public Participation</w:t>
      </w:r>
    </w:p>
    <w:p w14:paraId="189A72B2" w14:textId="77777777" w:rsidR="00E76643" w:rsidRDefault="00E76643" w:rsidP="00E76643">
      <w:pPr>
        <w:pStyle w:val="BodyA"/>
        <w:jc w:val="both"/>
        <w:rPr>
          <w:sz w:val="24"/>
          <w:szCs w:val="24"/>
        </w:rPr>
      </w:pPr>
    </w:p>
    <w:p w14:paraId="389A1B65" w14:textId="69FCAF18" w:rsidR="00E76643" w:rsidRDefault="00691C40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were no members of the public present. </w:t>
      </w:r>
    </w:p>
    <w:p w14:paraId="64487205" w14:textId="77777777" w:rsidR="00691C40" w:rsidRDefault="00691C40" w:rsidP="00E76643">
      <w:pPr>
        <w:pStyle w:val="BodyA"/>
        <w:jc w:val="both"/>
        <w:rPr>
          <w:sz w:val="24"/>
          <w:szCs w:val="24"/>
        </w:rPr>
      </w:pPr>
    </w:p>
    <w:p w14:paraId="0B19BC66" w14:textId="61FCD70F" w:rsidR="00E76643" w:rsidRDefault="00E76643" w:rsidP="00E76643">
      <w:pPr>
        <w:pStyle w:val="BodyA"/>
        <w:jc w:val="both"/>
        <w:rPr>
          <w:b/>
          <w:bCs/>
          <w:sz w:val="24"/>
          <w:szCs w:val="24"/>
        </w:rPr>
      </w:pPr>
    </w:p>
    <w:p w14:paraId="74AACEA5" w14:textId="732A5072" w:rsidR="001D77F0" w:rsidRDefault="001D77F0" w:rsidP="001D77F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Report from County </w:t>
      </w:r>
      <w:proofErr w:type="spellStart"/>
      <w:r>
        <w:rPr>
          <w:b/>
          <w:bCs/>
          <w:sz w:val="24"/>
          <w:szCs w:val="24"/>
        </w:rPr>
        <w:t>Councillor</w:t>
      </w:r>
      <w:proofErr w:type="spellEnd"/>
    </w:p>
    <w:p w14:paraId="57C698FC" w14:textId="77777777" w:rsidR="001D77F0" w:rsidRDefault="001D77F0" w:rsidP="001D77F0">
      <w:pPr>
        <w:pStyle w:val="BodyA"/>
        <w:jc w:val="both"/>
        <w:rPr>
          <w:sz w:val="24"/>
          <w:szCs w:val="24"/>
        </w:rPr>
      </w:pPr>
    </w:p>
    <w:p w14:paraId="4B602010" w14:textId="1A00BFB0" w:rsidR="00E76643" w:rsidRDefault="001D77F0" w:rsidP="001D77F0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Richmond noted that the sign at </w:t>
      </w:r>
      <w:proofErr w:type="spellStart"/>
      <w:r>
        <w:rPr>
          <w:sz w:val="24"/>
          <w:szCs w:val="24"/>
        </w:rPr>
        <w:t>Podmore</w:t>
      </w:r>
      <w:proofErr w:type="spellEnd"/>
      <w:r>
        <w:rPr>
          <w:sz w:val="24"/>
          <w:szCs w:val="24"/>
        </w:rPr>
        <w:t xml:space="preserve"> Lane had been repaired. He noted that the appointment of a designated highways engineer was awaited. </w:t>
      </w:r>
    </w:p>
    <w:p w14:paraId="29C68181" w14:textId="77777777" w:rsidR="001D77F0" w:rsidRDefault="001D77F0" w:rsidP="001D77F0">
      <w:pPr>
        <w:pStyle w:val="BodyA"/>
        <w:jc w:val="both"/>
        <w:rPr>
          <w:rFonts w:cs="Helvetica"/>
          <w:sz w:val="24"/>
          <w:szCs w:val="24"/>
        </w:rPr>
      </w:pPr>
    </w:p>
    <w:p w14:paraId="41BAE0B3" w14:textId="77777777" w:rsidR="00E76643" w:rsidRDefault="00E76643" w:rsidP="00E76643">
      <w:pPr>
        <w:pStyle w:val="BodyA"/>
        <w:jc w:val="both"/>
        <w:rPr>
          <w:sz w:val="24"/>
          <w:szCs w:val="24"/>
        </w:rPr>
      </w:pPr>
    </w:p>
    <w:p w14:paraId="394B1988" w14:textId="77777777" w:rsidR="00E76643" w:rsidRDefault="00E76643" w:rsidP="00E76643">
      <w:pPr>
        <w:pStyle w:val="Body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Apologies </w:t>
      </w:r>
    </w:p>
    <w:p w14:paraId="111F3C78" w14:textId="77777777" w:rsidR="00E76643" w:rsidRDefault="00E76643" w:rsidP="00E76643">
      <w:pPr>
        <w:pStyle w:val="BodyA"/>
        <w:jc w:val="both"/>
        <w:rPr>
          <w:sz w:val="24"/>
          <w:szCs w:val="24"/>
        </w:rPr>
      </w:pPr>
    </w:p>
    <w:p w14:paraId="765F74B3" w14:textId="1C811B71" w:rsidR="00E76643" w:rsidRDefault="00E76643" w:rsidP="00B81CD8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Apologies were received from </w:t>
      </w:r>
      <w:r w:rsidR="00B81CD8">
        <w:rPr>
          <w:sz w:val="24"/>
          <w:szCs w:val="24"/>
        </w:rPr>
        <w:t>Cllr P Hewett (</w:t>
      </w:r>
      <w:proofErr w:type="spellStart"/>
      <w:r w:rsidR="00B81CD8">
        <w:rPr>
          <w:sz w:val="24"/>
          <w:szCs w:val="24"/>
        </w:rPr>
        <w:t>Breckland</w:t>
      </w:r>
      <w:proofErr w:type="spellEnd"/>
      <w:r w:rsidR="00B81CD8">
        <w:rPr>
          <w:sz w:val="24"/>
          <w:szCs w:val="24"/>
        </w:rPr>
        <w:t xml:space="preserve"> Council) </w:t>
      </w:r>
      <w:r w:rsidR="00EE481F">
        <w:rPr>
          <w:sz w:val="24"/>
          <w:szCs w:val="24"/>
        </w:rPr>
        <w:t xml:space="preserve">and </w:t>
      </w:r>
      <w:r w:rsidR="00B81CD8">
        <w:rPr>
          <w:sz w:val="24"/>
          <w:szCs w:val="24"/>
        </w:rPr>
        <w:t>Cllr L Turner (</w:t>
      </w:r>
      <w:proofErr w:type="spellStart"/>
      <w:r w:rsidR="00B81CD8">
        <w:rPr>
          <w:sz w:val="24"/>
          <w:szCs w:val="24"/>
        </w:rPr>
        <w:t>Breckland</w:t>
      </w:r>
      <w:proofErr w:type="spellEnd"/>
      <w:r w:rsidR="00B81CD8">
        <w:rPr>
          <w:sz w:val="24"/>
          <w:szCs w:val="24"/>
        </w:rPr>
        <w:t xml:space="preserve"> Council).</w:t>
      </w:r>
    </w:p>
    <w:p w14:paraId="470CDE34" w14:textId="77777777" w:rsidR="00E76643" w:rsidRDefault="00E76643" w:rsidP="00E76643">
      <w:pPr>
        <w:pStyle w:val="BodyA"/>
        <w:rPr>
          <w:sz w:val="24"/>
          <w:szCs w:val="24"/>
        </w:rPr>
      </w:pPr>
    </w:p>
    <w:p w14:paraId="53B54F60" w14:textId="77777777" w:rsidR="00E76643" w:rsidRDefault="00E76643" w:rsidP="00E76643">
      <w:pPr>
        <w:pStyle w:val="BodyA"/>
        <w:rPr>
          <w:b/>
          <w:bCs/>
          <w:sz w:val="24"/>
          <w:szCs w:val="24"/>
        </w:rPr>
      </w:pPr>
    </w:p>
    <w:p w14:paraId="6DB2F196" w14:textId="77777777" w:rsidR="00E76643" w:rsidRDefault="00E76643" w:rsidP="00E7664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Declarations of Interest </w:t>
      </w:r>
    </w:p>
    <w:p w14:paraId="04EAEDEC" w14:textId="77777777" w:rsidR="00E76643" w:rsidRDefault="00E76643" w:rsidP="00E76643">
      <w:pPr>
        <w:pStyle w:val="BodyA"/>
        <w:rPr>
          <w:sz w:val="24"/>
          <w:szCs w:val="24"/>
        </w:rPr>
      </w:pPr>
    </w:p>
    <w:p w14:paraId="43B635E6" w14:textId="366E497A" w:rsidR="00E76643" w:rsidRDefault="00E76643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="00EE481F">
        <w:rPr>
          <w:sz w:val="24"/>
          <w:szCs w:val="24"/>
        </w:rPr>
        <w:t>.</w:t>
      </w:r>
    </w:p>
    <w:p w14:paraId="403E971D" w14:textId="77777777" w:rsidR="00E76643" w:rsidRDefault="00E76643" w:rsidP="00E76643">
      <w:pPr>
        <w:pStyle w:val="BodyA"/>
        <w:rPr>
          <w:sz w:val="24"/>
          <w:szCs w:val="24"/>
        </w:rPr>
      </w:pPr>
    </w:p>
    <w:p w14:paraId="3C381637" w14:textId="77777777" w:rsidR="00E76643" w:rsidRDefault="00E76643" w:rsidP="00E76643">
      <w:pPr>
        <w:pStyle w:val="BodyA"/>
        <w:rPr>
          <w:sz w:val="24"/>
          <w:szCs w:val="24"/>
        </w:rPr>
      </w:pPr>
    </w:p>
    <w:p w14:paraId="4EB91E49" w14:textId="77777777" w:rsidR="00E76643" w:rsidRDefault="00E76643" w:rsidP="00E7664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Minutes</w:t>
      </w:r>
    </w:p>
    <w:p w14:paraId="2ECBBC59" w14:textId="77777777" w:rsidR="00E76643" w:rsidRDefault="00E76643" w:rsidP="00E76643">
      <w:pPr>
        <w:pStyle w:val="BodyA"/>
        <w:jc w:val="both"/>
        <w:rPr>
          <w:sz w:val="24"/>
          <w:szCs w:val="24"/>
        </w:rPr>
      </w:pPr>
    </w:p>
    <w:p w14:paraId="59057666" w14:textId="6647E045" w:rsidR="00E76643" w:rsidRDefault="00E76643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to approve and sign as soon as practicable the minutes of the meeting held on </w:t>
      </w:r>
      <w:r w:rsidR="00E90744">
        <w:rPr>
          <w:sz w:val="24"/>
          <w:szCs w:val="24"/>
        </w:rPr>
        <w:t>18 January 202</w:t>
      </w:r>
      <w:r w:rsidR="00691C40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as a true and accurate record. </w:t>
      </w:r>
    </w:p>
    <w:p w14:paraId="419C1F9D" w14:textId="77777777" w:rsidR="00E76643" w:rsidRDefault="00E76643" w:rsidP="00E76643">
      <w:pPr>
        <w:pStyle w:val="BodyA"/>
        <w:rPr>
          <w:sz w:val="24"/>
          <w:szCs w:val="24"/>
        </w:rPr>
      </w:pPr>
    </w:p>
    <w:p w14:paraId="1D75ADD8" w14:textId="77777777" w:rsidR="00E76643" w:rsidRDefault="00E76643" w:rsidP="00E76643">
      <w:pPr>
        <w:pStyle w:val="BodyA"/>
        <w:rPr>
          <w:sz w:val="24"/>
          <w:szCs w:val="24"/>
        </w:rPr>
      </w:pPr>
    </w:p>
    <w:p w14:paraId="469AE8D9" w14:textId="77777777" w:rsidR="00E76643" w:rsidRDefault="00E76643" w:rsidP="00E76643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Matters Arising </w:t>
      </w:r>
    </w:p>
    <w:p w14:paraId="3FE39B35" w14:textId="17E80639" w:rsidR="00E76643" w:rsidRDefault="00E76643" w:rsidP="00E76643">
      <w:pPr>
        <w:pStyle w:val="BodyA"/>
        <w:jc w:val="both"/>
        <w:rPr>
          <w:sz w:val="24"/>
          <w:szCs w:val="24"/>
        </w:rPr>
      </w:pPr>
    </w:p>
    <w:p w14:paraId="3B4389DB" w14:textId="38EDB3B0" w:rsidR="00B81CD8" w:rsidRDefault="00691C40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noted that someone had placed </w:t>
      </w:r>
      <w:r w:rsidR="001D77F0">
        <w:rPr>
          <w:sz w:val="24"/>
          <w:szCs w:val="24"/>
        </w:rPr>
        <w:t>branches</w:t>
      </w:r>
      <w:r>
        <w:rPr>
          <w:sz w:val="24"/>
          <w:szCs w:val="24"/>
        </w:rPr>
        <w:t xml:space="preserve"> across Green Lane to prevent usage by vehicles. </w:t>
      </w:r>
      <w:r w:rsidR="004C0C0D">
        <w:rPr>
          <w:sz w:val="24"/>
          <w:szCs w:val="24"/>
        </w:rPr>
        <w:t xml:space="preserve">The clerk will chase the Countryside Access officer for assistance regarding the condition of the path. </w:t>
      </w:r>
    </w:p>
    <w:p w14:paraId="51DAE959" w14:textId="5636E01C" w:rsidR="00691C40" w:rsidRDefault="00691C40" w:rsidP="00E76643">
      <w:pPr>
        <w:pStyle w:val="BodyA"/>
        <w:jc w:val="both"/>
        <w:rPr>
          <w:sz w:val="24"/>
          <w:szCs w:val="24"/>
        </w:rPr>
      </w:pPr>
    </w:p>
    <w:p w14:paraId="4DFA7BDC" w14:textId="70F82AD1" w:rsidR="00691C40" w:rsidRDefault="00691C40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Council will not allow the Parish Council to </w:t>
      </w:r>
      <w:r w:rsidR="001D77F0">
        <w:rPr>
          <w:sz w:val="24"/>
          <w:szCs w:val="24"/>
        </w:rPr>
        <w:t xml:space="preserve">place a dog bin at Park Lane as the verge widths are too narrow and there is not </w:t>
      </w:r>
      <w:proofErr w:type="gramStart"/>
      <w:r w:rsidR="001D77F0">
        <w:rPr>
          <w:sz w:val="24"/>
          <w:szCs w:val="24"/>
        </w:rPr>
        <w:t>a sufficient number of</w:t>
      </w:r>
      <w:proofErr w:type="gramEnd"/>
      <w:r w:rsidR="001D77F0">
        <w:rPr>
          <w:sz w:val="24"/>
          <w:szCs w:val="24"/>
        </w:rPr>
        <w:t xml:space="preserve"> houses to warrant a bin. </w:t>
      </w:r>
    </w:p>
    <w:p w14:paraId="5A5ED71D" w14:textId="036F6C79" w:rsidR="001D77F0" w:rsidRDefault="001D77F0" w:rsidP="00E76643">
      <w:pPr>
        <w:pStyle w:val="BodyA"/>
        <w:jc w:val="both"/>
        <w:rPr>
          <w:sz w:val="24"/>
          <w:szCs w:val="24"/>
        </w:rPr>
      </w:pPr>
    </w:p>
    <w:p w14:paraId="055CCFC2" w14:textId="77777777" w:rsidR="004C0C0D" w:rsidRDefault="001D77F0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Farnham noted that Slow ways is to relaunch after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restrictions are lifted and the Parish Council will return to consideration of its scheme</w:t>
      </w:r>
      <w:r w:rsidR="004C0C0D">
        <w:rPr>
          <w:sz w:val="24"/>
          <w:szCs w:val="24"/>
        </w:rPr>
        <w:t>.</w:t>
      </w:r>
    </w:p>
    <w:p w14:paraId="64A117E0" w14:textId="4EFAC4CD" w:rsidR="001D77F0" w:rsidRDefault="001D77F0" w:rsidP="00E76643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857F13" w14:textId="77777777" w:rsidR="00691C40" w:rsidRDefault="00691C40" w:rsidP="00E76643">
      <w:pPr>
        <w:pStyle w:val="BodyA"/>
        <w:jc w:val="both"/>
        <w:rPr>
          <w:sz w:val="24"/>
          <w:szCs w:val="24"/>
        </w:rPr>
      </w:pPr>
    </w:p>
    <w:p w14:paraId="3374C6DF" w14:textId="77777777" w:rsidR="00EE481F" w:rsidRDefault="00EE481F" w:rsidP="00E7664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369DDDAA" w14:textId="4005A416" w:rsidR="00E76643" w:rsidRDefault="00E76643" w:rsidP="00E76643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Planning</w:t>
      </w:r>
    </w:p>
    <w:p w14:paraId="614D958D" w14:textId="77777777" w:rsidR="00E76643" w:rsidRDefault="00E76643" w:rsidP="00E76643">
      <w:pPr>
        <w:pStyle w:val="Body"/>
        <w:rPr>
          <w:rFonts w:ascii="Arial" w:hAnsi="Arial" w:cs="Arial"/>
          <w:sz w:val="24"/>
          <w:szCs w:val="24"/>
        </w:rPr>
      </w:pPr>
    </w:p>
    <w:p w14:paraId="0F1C5FAA" w14:textId="177F0BEB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proofErr w:type="spellStart"/>
      <w:r>
        <w:rPr>
          <w:rFonts w:ascii="Arial" w:hAnsi="Arial" w:cs="Arial"/>
          <w:sz w:val="24"/>
          <w:szCs w:val="24"/>
        </w:rPr>
        <w:t>Breckland</w:t>
      </w:r>
      <w:proofErr w:type="spellEnd"/>
      <w:r>
        <w:rPr>
          <w:rFonts w:ascii="Arial" w:hAnsi="Arial" w:cs="Arial"/>
          <w:sz w:val="24"/>
          <w:szCs w:val="24"/>
        </w:rPr>
        <w:t xml:space="preserve"> Council </w:t>
      </w:r>
      <w:proofErr w:type="gramStart"/>
      <w:r>
        <w:rPr>
          <w:rFonts w:ascii="Arial" w:hAnsi="Arial" w:cs="Arial"/>
          <w:sz w:val="24"/>
          <w:szCs w:val="24"/>
        </w:rPr>
        <w:t>decisions</w:t>
      </w:r>
      <w:r w:rsidR="001D77F0">
        <w:rPr>
          <w:rFonts w:ascii="Arial" w:hAnsi="Arial" w:cs="Arial"/>
          <w:sz w:val="24"/>
          <w:szCs w:val="24"/>
        </w:rPr>
        <w:t>:-</w:t>
      </w:r>
      <w:proofErr w:type="gramEnd"/>
    </w:p>
    <w:p w14:paraId="52E0A168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41E5829F" w14:textId="5B0A5E64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Scarning</w:t>
      </w:r>
      <w:proofErr w:type="spellEnd"/>
      <w:r>
        <w:rPr>
          <w:rFonts w:ascii="Arial" w:hAnsi="Arial" w:cs="Arial"/>
          <w:sz w:val="24"/>
          <w:szCs w:val="24"/>
        </w:rPr>
        <w:t xml:space="preserve"> Village Hall Trust, </w:t>
      </w:r>
      <w:proofErr w:type="spellStart"/>
      <w:r>
        <w:rPr>
          <w:rFonts w:ascii="Arial" w:hAnsi="Arial" w:cs="Arial"/>
          <w:sz w:val="24"/>
          <w:szCs w:val="24"/>
        </w:rPr>
        <w:t>Scarning</w:t>
      </w:r>
      <w:proofErr w:type="spellEnd"/>
      <w:r>
        <w:rPr>
          <w:rFonts w:ascii="Arial" w:hAnsi="Arial" w:cs="Arial"/>
          <w:sz w:val="24"/>
          <w:szCs w:val="24"/>
        </w:rPr>
        <w:t xml:space="preserve"> Village Hall                              3PL/2020/1440/F</w:t>
      </w:r>
    </w:p>
    <w:p w14:paraId="1CD0D9F7" w14:textId="7A8BC32C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storage shed                                                                           Approved</w:t>
      </w:r>
    </w:p>
    <w:p w14:paraId="1346A828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18ADCEB1" w14:textId="517DCD4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Wright Drive                                                                              3PL/2020/1443/HOU</w:t>
      </w:r>
    </w:p>
    <w:p w14:paraId="5EDF0CB4" w14:textId="5173C2AE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first floor extension over garage                                             Approved  </w:t>
      </w:r>
    </w:p>
    <w:p w14:paraId="2DF73C45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00CFE59B" w14:textId="4B2016C8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Applications considered</w:t>
      </w:r>
    </w:p>
    <w:p w14:paraId="42A82A2C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4866C309" w14:textId="69A8E163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Meerkova</w:t>
      </w:r>
      <w:proofErr w:type="spellEnd"/>
      <w:r>
        <w:rPr>
          <w:rFonts w:ascii="Arial" w:hAnsi="Arial" w:cs="Arial"/>
          <w:sz w:val="24"/>
          <w:szCs w:val="24"/>
        </w:rPr>
        <w:t>, 1 Chestnut Road                                                         3PL/2021/0174/HOU</w:t>
      </w:r>
    </w:p>
    <w:p w14:paraId="29550889" w14:textId="3EF11169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floor extension to front elevation over front study </w:t>
      </w:r>
      <w:r w:rsidR="001D77F0">
        <w:rPr>
          <w:rFonts w:ascii="Arial" w:hAnsi="Arial" w:cs="Arial"/>
          <w:sz w:val="24"/>
          <w:szCs w:val="24"/>
        </w:rPr>
        <w:t xml:space="preserve">                       No objection </w:t>
      </w:r>
    </w:p>
    <w:p w14:paraId="3E35488F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1D2D7928" w14:textId="1A90BB4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Peacehaven, </w:t>
      </w:r>
      <w:proofErr w:type="spellStart"/>
      <w:r>
        <w:rPr>
          <w:rFonts w:ascii="Arial" w:hAnsi="Arial" w:cs="Arial"/>
          <w:sz w:val="24"/>
          <w:szCs w:val="24"/>
        </w:rPr>
        <w:t>Podmore</w:t>
      </w:r>
      <w:proofErr w:type="spellEnd"/>
      <w:r>
        <w:rPr>
          <w:rFonts w:ascii="Arial" w:hAnsi="Arial" w:cs="Arial"/>
          <w:sz w:val="24"/>
          <w:szCs w:val="24"/>
        </w:rPr>
        <w:t xml:space="preserve"> Lane                                                              3PL/2021/0066/F</w:t>
      </w:r>
    </w:p>
    <w:p w14:paraId="14E80E68" w14:textId="77777777" w:rsidR="001D77F0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garage and annex</w:t>
      </w:r>
      <w:r w:rsidR="001D77F0">
        <w:rPr>
          <w:rFonts w:ascii="Arial" w:hAnsi="Arial" w:cs="Arial"/>
          <w:sz w:val="24"/>
          <w:szCs w:val="24"/>
        </w:rPr>
        <w:t xml:space="preserve">                </w:t>
      </w:r>
    </w:p>
    <w:p w14:paraId="748DB9E3" w14:textId="32973B48" w:rsidR="00E90744" w:rsidRDefault="001D77F0" w:rsidP="001D77F0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 subject to a</w:t>
      </w:r>
      <w:r w:rsidR="004C0C0D">
        <w:rPr>
          <w:rFonts w:ascii="Arial" w:hAnsi="Arial" w:cs="Arial"/>
          <w:sz w:val="24"/>
          <w:szCs w:val="24"/>
        </w:rPr>
        <w:t>n a</w:t>
      </w:r>
      <w:r>
        <w:rPr>
          <w:rFonts w:ascii="Arial" w:hAnsi="Arial" w:cs="Arial"/>
          <w:sz w:val="24"/>
          <w:szCs w:val="24"/>
        </w:rPr>
        <w:t xml:space="preserve">greement that the annex and garage cannot be sold separately. </w:t>
      </w:r>
    </w:p>
    <w:p w14:paraId="6B06FBA2" w14:textId="77777777" w:rsidR="00E90744" w:rsidRDefault="00E90744" w:rsidP="00E90744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5F05BD5" w14:textId="77777777" w:rsidR="00E90744" w:rsidRDefault="00E90744" w:rsidP="00E90744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7C9300C" w14:textId="2F2A2814" w:rsidR="00E90744" w:rsidRPr="00E90744" w:rsidRDefault="00E90744" w:rsidP="00E90744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90744">
        <w:rPr>
          <w:rFonts w:ascii="Arial" w:hAnsi="Arial" w:cs="Arial"/>
          <w:b/>
          <w:bCs/>
          <w:sz w:val="24"/>
          <w:szCs w:val="24"/>
        </w:rPr>
        <w:t>8 Finance</w:t>
      </w:r>
    </w:p>
    <w:p w14:paraId="0C45165A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517733F1" w14:textId="20D92DDA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It was </w:t>
      </w:r>
      <w:r w:rsidRPr="00E90744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make the following payments in accordance with the </w:t>
      </w:r>
      <w:proofErr w:type="gramStart"/>
      <w:r>
        <w:rPr>
          <w:rFonts w:ascii="Arial" w:hAnsi="Arial" w:cs="Arial"/>
          <w:sz w:val="24"/>
          <w:szCs w:val="24"/>
        </w:rPr>
        <w:t>Budget:-</w:t>
      </w:r>
      <w:proofErr w:type="gramEnd"/>
    </w:p>
    <w:p w14:paraId="651075B2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43802300" w14:textId="64EB749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039E">
        <w:rPr>
          <w:rFonts w:ascii="Arial" w:hAnsi="Arial" w:cs="Arial"/>
          <w:sz w:val="24"/>
          <w:szCs w:val="24"/>
        </w:rPr>
        <w:t xml:space="preserve">102241 </w:t>
      </w:r>
      <w:proofErr w:type="spellStart"/>
      <w:r>
        <w:rPr>
          <w:rFonts w:ascii="Arial" w:hAnsi="Arial" w:cs="Arial"/>
          <w:sz w:val="24"/>
          <w:szCs w:val="24"/>
        </w:rPr>
        <w:t>Jemco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dog signs for Water Meadows play areas, £56.79</w:t>
      </w:r>
    </w:p>
    <w:p w14:paraId="25CBA213" w14:textId="624BDC0A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4039E">
        <w:rPr>
          <w:rFonts w:ascii="Arial" w:hAnsi="Arial" w:cs="Arial"/>
          <w:sz w:val="24"/>
          <w:szCs w:val="24"/>
        </w:rPr>
        <w:t>102242</w:t>
      </w:r>
      <w:r>
        <w:rPr>
          <w:rFonts w:ascii="Arial" w:hAnsi="Arial" w:cs="Arial"/>
          <w:sz w:val="24"/>
          <w:szCs w:val="24"/>
        </w:rPr>
        <w:t xml:space="preserve"> Logic Red Web Design, update parish website, £499  </w:t>
      </w:r>
    </w:p>
    <w:p w14:paraId="22543FF2" w14:textId="77777777" w:rsidR="0084039E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4039E">
        <w:rPr>
          <w:rFonts w:ascii="Arial" w:hAnsi="Arial" w:cs="Arial"/>
          <w:sz w:val="24"/>
          <w:szCs w:val="24"/>
        </w:rPr>
        <w:t xml:space="preserve"> 102243</w:t>
      </w:r>
      <w:r>
        <w:rPr>
          <w:rFonts w:ascii="Arial" w:hAnsi="Arial" w:cs="Arial"/>
          <w:sz w:val="24"/>
          <w:szCs w:val="24"/>
        </w:rPr>
        <w:t xml:space="preserve"> Abel Groundworks, fell trees at Dereham Road and cut back trees at </w:t>
      </w:r>
    </w:p>
    <w:p w14:paraId="23442389" w14:textId="608F4C43" w:rsidR="00E90744" w:rsidRDefault="0084039E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90744">
        <w:rPr>
          <w:rFonts w:ascii="Arial" w:hAnsi="Arial" w:cs="Arial"/>
          <w:sz w:val="24"/>
          <w:szCs w:val="24"/>
        </w:rPr>
        <w:t>Chapel Lane (former Highway Surveyors land) £900</w:t>
      </w:r>
    </w:p>
    <w:p w14:paraId="614946B5" w14:textId="6EC9F984" w:rsidR="0084039E" w:rsidRDefault="0047257F" w:rsidP="0047257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4039E">
        <w:rPr>
          <w:rFonts w:ascii="Arial" w:hAnsi="Arial" w:cs="Arial"/>
          <w:sz w:val="24"/>
          <w:szCs w:val="24"/>
        </w:rPr>
        <w:t>102244</w:t>
      </w:r>
      <w:r>
        <w:rPr>
          <w:rFonts w:ascii="Arial" w:hAnsi="Arial" w:cs="Arial"/>
          <w:sz w:val="24"/>
          <w:szCs w:val="24"/>
        </w:rPr>
        <w:t xml:space="preserve"> Mansfield Fencing, to move goal on water meadows, supply new </w:t>
      </w:r>
    </w:p>
    <w:p w14:paraId="30881CD9" w14:textId="55763E47" w:rsidR="0084039E" w:rsidRDefault="0084039E" w:rsidP="0047257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7257F">
        <w:rPr>
          <w:rFonts w:ascii="Arial" w:hAnsi="Arial" w:cs="Arial"/>
          <w:sz w:val="24"/>
          <w:szCs w:val="24"/>
        </w:rPr>
        <w:t xml:space="preserve">matting, new wooden goal and backboards, erect noticeboard, make </w:t>
      </w:r>
    </w:p>
    <w:p w14:paraId="29C40DA2" w14:textId="3440176A" w:rsidR="0047257F" w:rsidRDefault="0084039E" w:rsidP="0047257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7257F">
        <w:rPr>
          <w:rFonts w:ascii="Arial" w:hAnsi="Arial" w:cs="Arial"/>
          <w:sz w:val="24"/>
          <w:szCs w:val="24"/>
        </w:rPr>
        <w:t xml:space="preserve">repairs, install bench and litter bin </w:t>
      </w:r>
      <w:r>
        <w:rPr>
          <w:rFonts w:ascii="Arial" w:hAnsi="Arial" w:cs="Arial"/>
          <w:sz w:val="24"/>
          <w:szCs w:val="24"/>
        </w:rPr>
        <w:t>&amp;</w:t>
      </w:r>
      <w:r w:rsidR="0047257F">
        <w:rPr>
          <w:rFonts w:ascii="Arial" w:hAnsi="Arial" w:cs="Arial"/>
          <w:sz w:val="24"/>
          <w:szCs w:val="24"/>
        </w:rPr>
        <w:t xml:space="preserve"> signs, </w:t>
      </w:r>
      <w:r>
        <w:rPr>
          <w:rFonts w:ascii="Arial" w:hAnsi="Arial" w:cs="Arial"/>
          <w:sz w:val="24"/>
          <w:szCs w:val="24"/>
        </w:rPr>
        <w:t>&amp;</w:t>
      </w:r>
      <w:r w:rsidR="0047257F">
        <w:rPr>
          <w:rFonts w:ascii="Arial" w:hAnsi="Arial" w:cs="Arial"/>
          <w:sz w:val="24"/>
          <w:szCs w:val="24"/>
        </w:rPr>
        <w:t xml:space="preserve"> install new posts</w:t>
      </w:r>
      <w:r>
        <w:rPr>
          <w:rFonts w:ascii="Arial" w:hAnsi="Arial" w:cs="Arial"/>
          <w:sz w:val="24"/>
          <w:szCs w:val="24"/>
        </w:rPr>
        <w:t xml:space="preserve">, £2,025             </w:t>
      </w:r>
    </w:p>
    <w:p w14:paraId="19D93C5D" w14:textId="74440FF2" w:rsidR="0084039E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17FDF09" w14:textId="00FA3B8B" w:rsidR="0084039E" w:rsidRDefault="0084039E" w:rsidP="0084039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    The following payments were received</w:t>
      </w:r>
    </w:p>
    <w:p w14:paraId="219C10DF" w14:textId="77777777" w:rsidR="0084039E" w:rsidRDefault="0084039E" w:rsidP="0084039E">
      <w:pPr>
        <w:pStyle w:val="Body"/>
        <w:rPr>
          <w:rFonts w:ascii="Arial" w:hAnsi="Arial" w:cs="Arial"/>
          <w:sz w:val="24"/>
          <w:szCs w:val="24"/>
        </w:rPr>
      </w:pPr>
    </w:p>
    <w:p w14:paraId="7B40021E" w14:textId="707DF051" w:rsidR="0084039E" w:rsidRDefault="0084039E" w:rsidP="0084039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Norfolk Community Foundation, grant to new fencing at Meadows, £3,894</w:t>
      </w:r>
    </w:p>
    <w:p w14:paraId="619E2CB3" w14:textId="77777777" w:rsidR="0084039E" w:rsidRDefault="0084039E" w:rsidP="0084039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 &amp; P Fox, newsletter ad, £125</w:t>
      </w:r>
    </w:p>
    <w:p w14:paraId="08141670" w14:textId="3DED7F85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05AD8E19" w14:textId="7512FB6A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4039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The meeting received a report of Actual Expenditure to Budgeted Expenditure </w:t>
      </w:r>
    </w:p>
    <w:p w14:paraId="6E310C87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6ABA80C4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0FEAC46F" w14:textId="2F738BD8" w:rsidR="00E90744" w:rsidRPr="00E90744" w:rsidRDefault="00E90744" w:rsidP="00E90744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90744">
        <w:rPr>
          <w:rFonts w:ascii="Arial" w:hAnsi="Arial" w:cs="Arial"/>
          <w:b/>
          <w:bCs/>
          <w:sz w:val="24"/>
          <w:szCs w:val="24"/>
        </w:rPr>
        <w:t>9 Clerk’s report</w:t>
      </w:r>
    </w:p>
    <w:p w14:paraId="3C7E9903" w14:textId="7EC8ADA3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73BA540D" w14:textId="042EA911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received a copy of the Clerk’s report. </w:t>
      </w:r>
    </w:p>
    <w:p w14:paraId="0D18AE65" w14:textId="06E71B88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6B17E4C7" w14:textId="0EB0A53A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29BF4A29" w14:textId="756D0780" w:rsidR="00E90744" w:rsidRPr="00E90744" w:rsidRDefault="00E90744" w:rsidP="00E90744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90744">
        <w:rPr>
          <w:rFonts w:ascii="Arial" w:hAnsi="Arial" w:cs="Arial"/>
          <w:b/>
          <w:bCs/>
          <w:sz w:val="24"/>
          <w:szCs w:val="24"/>
        </w:rPr>
        <w:t>10 Payroll Provider</w:t>
      </w:r>
    </w:p>
    <w:p w14:paraId="72C5A04D" w14:textId="22A38BE8" w:rsidR="00E90744" w:rsidRDefault="00E90744" w:rsidP="00E9074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73B0657" w14:textId="4069F049" w:rsidR="00E90744" w:rsidRDefault="00E90744" w:rsidP="00E90744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was </w:t>
      </w:r>
      <w:r w:rsidRPr="00E90744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SCS Accounting Systems as the Council’s new payroll provider from 1 April 2021. </w:t>
      </w:r>
    </w:p>
    <w:p w14:paraId="3B33FF9B" w14:textId="54E1A40A" w:rsidR="00E90744" w:rsidRDefault="00E90744" w:rsidP="00E9074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6BF11F9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660E296B" w14:textId="77777777" w:rsidR="00E90744" w:rsidRPr="00E90744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E90744">
        <w:rPr>
          <w:rFonts w:ascii="Arial" w:hAnsi="Arial" w:cs="Arial"/>
          <w:b/>
          <w:bCs/>
          <w:sz w:val="24"/>
          <w:szCs w:val="24"/>
        </w:rPr>
        <w:t>11 Council Assets</w:t>
      </w:r>
    </w:p>
    <w:p w14:paraId="6B337BAC" w14:textId="77777777" w:rsidR="00E90744" w:rsidRDefault="00E90744" w:rsidP="00D8632D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6B2121CC" w14:textId="14DF879E" w:rsidR="00E90744" w:rsidRDefault="00D8632D" w:rsidP="00D8632D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considered whether it should be carrying out an evaluation of its assets and those of </w:t>
      </w:r>
      <w:proofErr w:type="spellStart"/>
      <w:r>
        <w:rPr>
          <w:rFonts w:ascii="Arial" w:hAnsi="Arial" w:cs="Arial"/>
          <w:sz w:val="24"/>
          <w:szCs w:val="24"/>
        </w:rPr>
        <w:t>Scarning</w:t>
      </w:r>
      <w:proofErr w:type="spellEnd"/>
      <w:r>
        <w:rPr>
          <w:rFonts w:ascii="Arial" w:hAnsi="Arial" w:cs="Arial"/>
          <w:sz w:val="24"/>
          <w:szCs w:val="24"/>
        </w:rPr>
        <w:t xml:space="preserve"> Fuel Allotment charity. </w:t>
      </w:r>
      <w:r w:rsidR="00707E0C">
        <w:rPr>
          <w:rFonts w:ascii="Arial" w:hAnsi="Arial" w:cs="Arial"/>
          <w:sz w:val="24"/>
          <w:szCs w:val="24"/>
        </w:rPr>
        <w:t xml:space="preserve">It was </w:t>
      </w:r>
      <w:r w:rsidR="00707E0C" w:rsidRPr="00707E0C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707E0C">
        <w:rPr>
          <w:rFonts w:ascii="Arial" w:hAnsi="Arial" w:cs="Arial"/>
          <w:sz w:val="24"/>
          <w:szCs w:val="24"/>
        </w:rPr>
        <w:t xml:space="preserve">to </w:t>
      </w:r>
      <w:r w:rsidR="003401B0">
        <w:rPr>
          <w:rFonts w:ascii="Arial" w:hAnsi="Arial" w:cs="Arial"/>
          <w:sz w:val="24"/>
          <w:szCs w:val="24"/>
        </w:rPr>
        <w:t xml:space="preserve">put together a document showing </w:t>
      </w:r>
      <w:r w:rsidR="004C0C0D">
        <w:rPr>
          <w:rFonts w:ascii="Arial" w:hAnsi="Arial" w:cs="Arial"/>
          <w:sz w:val="24"/>
          <w:szCs w:val="24"/>
        </w:rPr>
        <w:t xml:space="preserve">full details and </w:t>
      </w:r>
      <w:r w:rsidR="003401B0">
        <w:rPr>
          <w:rFonts w:ascii="Arial" w:hAnsi="Arial" w:cs="Arial"/>
          <w:sz w:val="24"/>
          <w:szCs w:val="24"/>
        </w:rPr>
        <w:t xml:space="preserve">maps of those areas owned by the Parish Council and the Fuel Allotment charity. Cllr Parsons and the clerk to liaise. The Council will hold a village tour in the summer. </w:t>
      </w:r>
    </w:p>
    <w:p w14:paraId="711A6C9E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1DC5DD9D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33965A27" w14:textId="3C178107" w:rsidR="00E90744" w:rsidRPr="00E90744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E90744">
        <w:rPr>
          <w:rFonts w:ascii="Arial" w:hAnsi="Arial" w:cs="Arial"/>
          <w:b/>
          <w:bCs/>
          <w:sz w:val="24"/>
          <w:szCs w:val="24"/>
          <w:lang w:val="en-US"/>
        </w:rPr>
        <w:t>12 Former Highway</w:t>
      </w:r>
      <w:r w:rsidRPr="00E90744">
        <w:rPr>
          <w:rFonts w:ascii="Arial" w:hAnsi="Arial" w:cs="Arial"/>
          <w:b/>
          <w:bCs/>
          <w:sz w:val="24"/>
          <w:szCs w:val="24"/>
        </w:rPr>
        <w:t xml:space="preserve"> Surveyors Land at Chapel Lane </w:t>
      </w:r>
    </w:p>
    <w:p w14:paraId="2A0D650F" w14:textId="77777777" w:rsidR="00E90744" w:rsidRDefault="00E90744" w:rsidP="00E90744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4836AA2D" w14:textId="5AC75189" w:rsidR="00E90744" w:rsidRDefault="00E90744" w:rsidP="00E90744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Council considered a request to purchase </w:t>
      </w:r>
      <w:r>
        <w:rPr>
          <w:rFonts w:ascii="Arial" w:hAnsi="Arial" w:cs="Arial"/>
          <w:sz w:val="24"/>
          <w:szCs w:val="24"/>
        </w:rPr>
        <w:t>the former Highway Surveyors Land at Chapel Lane. The Council had sought guidance from the Charity Commission.</w:t>
      </w:r>
      <w:r w:rsidR="00F543D1">
        <w:rPr>
          <w:rFonts w:ascii="Arial" w:hAnsi="Arial" w:cs="Arial"/>
          <w:sz w:val="24"/>
          <w:szCs w:val="24"/>
        </w:rPr>
        <w:t xml:space="preserve"> Cllrs Druce and Hewson suggested that the Parish Council should not sell any land unless the Council was desperate for funds. </w:t>
      </w:r>
      <w:r w:rsidR="00707E0C">
        <w:rPr>
          <w:rFonts w:ascii="Arial" w:hAnsi="Arial" w:cs="Arial"/>
          <w:sz w:val="24"/>
          <w:szCs w:val="24"/>
        </w:rPr>
        <w:t xml:space="preserve">It was </w:t>
      </w:r>
      <w:r w:rsidR="00707E0C" w:rsidRPr="00707E0C">
        <w:rPr>
          <w:rFonts w:ascii="Arial" w:hAnsi="Arial" w:cs="Arial"/>
          <w:b/>
          <w:bCs/>
          <w:sz w:val="24"/>
          <w:szCs w:val="24"/>
        </w:rPr>
        <w:t>RESOLVED</w:t>
      </w:r>
      <w:r w:rsidR="00707E0C">
        <w:rPr>
          <w:rFonts w:ascii="Arial" w:hAnsi="Arial" w:cs="Arial"/>
          <w:sz w:val="24"/>
          <w:szCs w:val="24"/>
        </w:rPr>
        <w:t xml:space="preserve"> </w:t>
      </w:r>
      <w:r w:rsidR="003401B0">
        <w:rPr>
          <w:rFonts w:ascii="Arial" w:hAnsi="Arial" w:cs="Arial"/>
          <w:sz w:val="24"/>
          <w:szCs w:val="24"/>
        </w:rPr>
        <w:t xml:space="preserve">to make no decision until the Council has put together and discussed the above document (see 11). </w:t>
      </w:r>
    </w:p>
    <w:p w14:paraId="43161A3D" w14:textId="41F97DC9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5EEAB096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65883E27" w14:textId="77777777" w:rsidR="00E90744" w:rsidRPr="00E90744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E90744">
        <w:rPr>
          <w:rFonts w:ascii="Arial" w:hAnsi="Arial" w:cs="Arial"/>
          <w:b/>
          <w:bCs/>
          <w:sz w:val="24"/>
          <w:szCs w:val="24"/>
        </w:rPr>
        <w:t>13 Christmas Tree Lights</w:t>
      </w:r>
    </w:p>
    <w:p w14:paraId="4AFEE87D" w14:textId="77777777" w:rsidR="00E90744" w:rsidRDefault="00E90744" w:rsidP="00E90744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6C8556E9" w14:textId="4FD1AF75" w:rsidR="00E90744" w:rsidRDefault="00E90744" w:rsidP="00E90744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Council’s contractor had advised that the Christmas tree lights need to be replaced. It was </w:t>
      </w:r>
      <w:r w:rsidRPr="00E90744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301F12">
        <w:rPr>
          <w:rFonts w:ascii="Arial" w:hAnsi="Arial" w:cs="Arial"/>
          <w:sz w:val="24"/>
          <w:szCs w:val="24"/>
        </w:rPr>
        <w:t>purchase a new set of lights from Lights4Fun</w:t>
      </w:r>
      <w:r w:rsidR="00EE481F">
        <w:rPr>
          <w:rFonts w:ascii="Arial" w:hAnsi="Arial" w:cs="Arial"/>
          <w:sz w:val="24"/>
          <w:szCs w:val="24"/>
        </w:rPr>
        <w:t>, which provided the original lights</w:t>
      </w:r>
      <w:r w:rsidR="00301F12">
        <w:rPr>
          <w:rFonts w:ascii="Arial" w:hAnsi="Arial" w:cs="Arial"/>
          <w:sz w:val="24"/>
          <w:szCs w:val="24"/>
        </w:rPr>
        <w:t xml:space="preserve">. </w:t>
      </w:r>
    </w:p>
    <w:p w14:paraId="5264227A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668B89A5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2DED37A1" w14:textId="77777777" w:rsidR="00E90744" w:rsidRPr="00E90744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E90744">
        <w:rPr>
          <w:rFonts w:ascii="Arial" w:hAnsi="Arial" w:cs="Arial"/>
          <w:b/>
          <w:bCs/>
          <w:sz w:val="24"/>
          <w:szCs w:val="24"/>
        </w:rPr>
        <w:t xml:space="preserve">14 </w:t>
      </w:r>
      <w:proofErr w:type="spellStart"/>
      <w:r w:rsidRPr="00E90744">
        <w:rPr>
          <w:rFonts w:ascii="Arial" w:hAnsi="Arial" w:cs="Arial"/>
          <w:b/>
          <w:bCs/>
          <w:sz w:val="24"/>
          <w:szCs w:val="24"/>
        </w:rPr>
        <w:t>Scarning</w:t>
      </w:r>
      <w:proofErr w:type="spellEnd"/>
      <w:r w:rsidRPr="00E90744">
        <w:rPr>
          <w:rFonts w:ascii="Arial" w:hAnsi="Arial" w:cs="Arial"/>
          <w:b/>
          <w:bCs/>
          <w:sz w:val="24"/>
          <w:szCs w:val="24"/>
        </w:rPr>
        <w:t xml:space="preserve"> Water Meadows</w:t>
      </w:r>
    </w:p>
    <w:p w14:paraId="2AD0939C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122C6B4A" w14:textId="2993F8D8" w:rsidR="00E90744" w:rsidRDefault="00E90744" w:rsidP="00707E0C">
      <w:pPr>
        <w:pStyle w:val="Defaul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Breckland</w:t>
      </w:r>
      <w:proofErr w:type="spellEnd"/>
      <w:r>
        <w:rPr>
          <w:rFonts w:ascii="Arial" w:hAnsi="Arial" w:cs="Arial"/>
          <w:sz w:val="24"/>
          <w:szCs w:val="24"/>
        </w:rPr>
        <w:t xml:space="preserve"> Council is to cut its side of the Meadows this year and has agreed a joint contractor, Peter Frizzell. </w:t>
      </w:r>
      <w:r w:rsidR="00EE481F">
        <w:rPr>
          <w:rFonts w:ascii="Arial" w:hAnsi="Arial" w:cs="Arial"/>
          <w:sz w:val="24"/>
          <w:szCs w:val="24"/>
        </w:rPr>
        <w:t xml:space="preserve">It was noted that the contractor will not remove the cuttings off </w:t>
      </w:r>
      <w:proofErr w:type="gramStart"/>
      <w:r w:rsidR="00EE481F">
        <w:rPr>
          <w:rFonts w:ascii="Arial" w:hAnsi="Arial" w:cs="Arial"/>
          <w:sz w:val="24"/>
          <w:szCs w:val="24"/>
        </w:rPr>
        <w:t>site, but</w:t>
      </w:r>
      <w:proofErr w:type="gramEnd"/>
      <w:r w:rsidR="00EE481F">
        <w:rPr>
          <w:rFonts w:ascii="Arial" w:hAnsi="Arial" w:cs="Arial"/>
          <w:sz w:val="24"/>
          <w:szCs w:val="24"/>
        </w:rPr>
        <w:t xml:space="preserve"> will put them in piles. </w:t>
      </w:r>
      <w:r>
        <w:rPr>
          <w:rFonts w:ascii="Arial" w:hAnsi="Arial" w:cs="Arial"/>
          <w:sz w:val="24"/>
          <w:szCs w:val="24"/>
        </w:rPr>
        <w:t xml:space="preserve">It was </w:t>
      </w:r>
      <w:r w:rsidRPr="00E90744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appoint Peter Frizzell to cut the half of the meadows nearest the stream. </w:t>
      </w:r>
      <w:r w:rsidR="00840BDD">
        <w:rPr>
          <w:rFonts w:ascii="Arial" w:hAnsi="Arial" w:cs="Arial"/>
          <w:sz w:val="24"/>
          <w:szCs w:val="24"/>
        </w:rPr>
        <w:t xml:space="preserve">The clerk will seek guidance from Norfolk Wildlife Trust in terms of when the meadow is cut </w:t>
      </w:r>
      <w:proofErr w:type="gramStart"/>
      <w:r w:rsidR="00840BDD">
        <w:rPr>
          <w:rFonts w:ascii="Arial" w:hAnsi="Arial" w:cs="Arial"/>
          <w:sz w:val="24"/>
          <w:szCs w:val="24"/>
        </w:rPr>
        <w:t>and also</w:t>
      </w:r>
      <w:proofErr w:type="gramEnd"/>
      <w:r w:rsidR="00840BDD">
        <w:rPr>
          <w:rFonts w:ascii="Arial" w:hAnsi="Arial" w:cs="Arial"/>
          <w:sz w:val="24"/>
          <w:szCs w:val="24"/>
        </w:rPr>
        <w:t xml:space="preserve"> regarding Lucy’s Meadow. </w:t>
      </w:r>
    </w:p>
    <w:p w14:paraId="4D1CC262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635A14E6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70710E1E" w14:textId="2BA48454" w:rsidR="00E90744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CA6005">
        <w:rPr>
          <w:rFonts w:ascii="Arial" w:hAnsi="Arial" w:cs="Arial"/>
          <w:b/>
          <w:bCs/>
          <w:sz w:val="24"/>
          <w:szCs w:val="24"/>
        </w:rPr>
        <w:t xml:space="preserve">15 Additional Signs </w:t>
      </w:r>
      <w:r w:rsidR="00707E0C">
        <w:rPr>
          <w:rFonts w:ascii="Arial" w:hAnsi="Arial" w:cs="Arial"/>
          <w:b/>
          <w:bCs/>
          <w:sz w:val="24"/>
          <w:szCs w:val="24"/>
        </w:rPr>
        <w:t>for</w:t>
      </w:r>
      <w:r w:rsidRPr="00CA6005">
        <w:rPr>
          <w:rFonts w:ascii="Arial" w:hAnsi="Arial" w:cs="Arial"/>
          <w:b/>
          <w:bCs/>
          <w:sz w:val="24"/>
          <w:szCs w:val="24"/>
        </w:rPr>
        <w:t xml:space="preserve"> Blackthorn Drive play area</w:t>
      </w:r>
    </w:p>
    <w:p w14:paraId="3C37940D" w14:textId="77777777" w:rsidR="00E90744" w:rsidRDefault="00E90744" w:rsidP="00707E0C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3B379A01" w14:textId="72B060C8" w:rsidR="00E90744" w:rsidRDefault="00CA6005" w:rsidP="00707E0C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CA6005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707E0C">
        <w:rPr>
          <w:rFonts w:ascii="Arial" w:hAnsi="Arial" w:cs="Arial"/>
          <w:sz w:val="24"/>
          <w:szCs w:val="24"/>
        </w:rPr>
        <w:t>purchase additional signs for the Blackthorn Drive play area to be installed when the new fence is erected</w:t>
      </w:r>
      <w:r w:rsidR="00EE481F">
        <w:rPr>
          <w:rFonts w:ascii="Arial" w:hAnsi="Arial" w:cs="Arial"/>
          <w:sz w:val="24"/>
          <w:szCs w:val="24"/>
        </w:rPr>
        <w:t xml:space="preserve"> at the small play area</w:t>
      </w:r>
      <w:r w:rsidR="00707E0C">
        <w:rPr>
          <w:rFonts w:ascii="Arial" w:hAnsi="Arial" w:cs="Arial"/>
          <w:sz w:val="24"/>
          <w:szCs w:val="24"/>
        </w:rPr>
        <w:t xml:space="preserve">. </w:t>
      </w:r>
      <w:r w:rsidR="00F543D1">
        <w:rPr>
          <w:rFonts w:ascii="Arial" w:hAnsi="Arial" w:cs="Arial"/>
          <w:sz w:val="24"/>
          <w:szCs w:val="24"/>
        </w:rPr>
        <w:t xml:space="preserve">These are to match the current signs at one of the two gates. </w:t>
      </w:r>
    </w:p>
    <w:p w14:paraId="20CB92CF" w14:textId="3CCBE0F2" w:rsidR="00CA6005" w:rsidRDefault="00CA6005" w:rsidP="00E90744">
      <w:pPr>
        <w:pStyle w:val="Default"/>
        <w:rPr>
          <w:rFonts w:ascii="Arial" w:hAnsi="Arial" w:cs="Arial"/>
          <w:sz w:val="24"/>
          <w:szCs w:val="24"/>
        </w:rPr>
      </w:pPr>
    </w:p>
    <w:p w14:paraId="74818445" w14:textId="27BC3B89" w:rsidR="00CA6005" w:rsidRDefault="00CA6005" w:rsidP="00E90744">
      <w:pPr>
        <w:pStyle w:val="Default"/>
        <w:rPr>
          <w:rFonts w:ascii="Arial" w:hAnsi="Arial" w:cs="Arial"/>
          <w:sz w:val="24"/>
          <w:szCs w:val="24"/>
        </w:rPr>
      </w:pPr>
    </w:p>
    <w:p w14:paraId="3738BEFD" w14:textId="77777777" w:rsidR="00CA6005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CA6005">
        <w:rPr>
          <w:rFonts w:ascii="Arial" w:hAnsi="Arial" w:cs="Arial"/>
          <w:b/>
          <w:bCs/>
          <w:sz w:val="24"/>
          <w:szCs w:val="24"/>
        </w:rPr>
        <w:t xml:space="preserve">16 </w:t>
      </w:r>
      <w:r w:rsidR="00CA6005" w:rsidRPr="00CA6005">
        <w:rPr>
          <w:rFonts w:ascii="Arial" w:hAnsi="Arial" w:cs="Arial"/>
          <w:b/>
          <w:bCs/>
          <w:sz w:val="24"/>
          <w:szCs w:val="24"/>
        </w:rPr>
        <w:t>Accessibility Report</w:t>
      </w:r>
    </w:p>
    <w:p w14:paraId="04F5983B" w14:textId="77777777" w:rsidR="00CA6005" w:rsidRDefault="00CA6005" w:rsidP="00E90744">
      <w:pPr>
        <w:pStyle w:val="Default"/>
        <w:rPr>
          <w:rFonts w:ascii="Arial" w:hAnsi="Arial" w:cs="Arial"/>
          <w:sz w:val="24"/>
          <w:szCs w:val="24"/>
        </w:rPr>
      </w:pPr>
    </w:p>
    <w:p w14:paraId="5F1BE5B0" w14:textId="2CBE31BD" w:rsidR="00E90744" w:rsidRDefault="00CA6005" w:rsidP="00CA6005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considered a request for </w:t>
      </w:r>
      <w:r w:rsidR="00E90744">
        <w:rPr>
          <w:rFonts w:ascii="Arial" w:hAnsi="Arial" w:cs="Arial"/>
          <w:sz w:val="24"/>
          <w:szCs w:val="24"/>
        </w:rPr>
        <w:t xml:space="preserve">an Accessibility Report for </w:t>
      </w:r>
      <w:r>
        <w:rPr>
          <w:rFonts w:ascii="Arial" w:hAnsi="Arial" w:cs="Arial"/>
          <w:sz w:val="24"/>
          <w:szCs w:val="24"/>
        </w:rPr>
        <w:t xml:space="preserve">the two </w:t>
      </w:r>
      <w:r w:rsidR="00E90744">
        <w:rPr>
          <w:rFonts w:ascii="Arial" w:hAnsi="Arial" w:cs="Arial"/>
          <w:sz w:val="24"/>
          <w:szCs w:val="24"/>
        </w:rPr>
        <w:t>Water Meadows play areas</w:t>
      </w:r>
      <w:r w:rsidR="00F543D1">
        <w:rPr>
          <w:rFonts w:ascii="Arial" w:hAnsi="Arial" w:cs="Arial"/>
          <w:sz w:val="24"/>
          <w:szCs w:val="24"/>
        </w:rPr>
        <w:t>, as well as the play area at Shipdham Lane</w:t>
      </w:r>
      <w:r w:rsidR="00707E0C">
        <w:rPr>
          <w:rFonts w:ascii="Arial" w:hAnsi="Arial" w:cs="Arial"/>
          <w:sz w:val="24"/>
          <w:szCs w:val="24"/>
        </w:rPr>
        <w:t>.</w:t>
      </w:r>
      <w:r w:rsidR="00F543D1">
        <w:rPr>
          <w:rFonts w:ascii="Arial" w:hAnsi="Arial" w:cs="Arial"/>
          <w:sz w:val="24"/>
          <w:szCs w:val="24"/>
        </w:rPr>
        <w:t xml:space="preserve"> </w:t>
      </w:r>
      <w:r w:rsidR="00707E0C">
        <w:rPr>
          <w:rFonts w:ascii="Arial" w:hAnsi="Arial" w:cs="Arial"/>
          <w:sz w:val="24"/>
          <w:szCs w:val="24"/>
        </w:rPr>
        <w:t xml:space="preserve">It was </w:t>
      </w:r>
      <w:r w:rsidR="00707E0C" w:rsidRPr="00707E0C">
        <w:rPr>
          <w:rFonts w:ascii="Arial" w:hAnsi="Arial" w:cs="Arial"/>
          <w:b/>
          <w:bCs/>
          <w:sz w:val="24"/>
          <w:szCs w:val="24"/>
        </w:rPr>
        <w:t>RESOLVED</w:t>
      </w:r>
      <w:r w:rsidR="00707E0C">
        <w:rPr>
          <w:rFonts w:ascii="Arial" w:hAnsi="Arial" w:cs="Arial"/>
          <w:sz w:val="24"/>
          <w:szCs w:val="24"/>
        </w:rPr>
        <w:t xml:space="preserve"> to</w:t>
      </w:r>
      <w:r w:rsidR="00F543D1">
        <w:rPr>
          <w:rFonts w:ascii="Arial" w:hAnsi="Arial" w:cs="Arial"/>
          <w:sz w:val="24"/>
          <w:szCs w:val="24"/>
        </w:rPr>
        <w:t xml:space="preserve"> request an Accessibility Report for each area and to tie the annual play equipment </w:t>
      </w:r>
      <w:r w:rsidR="00F543D1">
        <w:rPr>
          <w:rFonts w:ascii="Arial" w:hAnsi="Arial" w:cs="Arial"/>
          <w:sz w:val="24"/>
          <w:szCs w:val="24"/>
        </w:rPr>
        <w:lastRenderedPageBreak/>
        <w:t xml:space="preserve">safety reports together so that these are carried out at the same time </w:t>
      </w:r>
      <w:proofErr w:type="gramStart"/>
      <w:r w:rsidR="00F543D1">
        <w:rPr>
          <w:rFonts w:ascii="Arial" w:hAnsi="Arial" w:cs="Arial"/>
          <w:sz w:val="24"/>
          <w:szCs w:val="24"/>
        </w:rPr>
        <w:t>in order to</w:t>
      </w:r>
      <w:proofErr w:type="gramEnd"/>
      <w:r w:rsidR="00F543D1">
        <w:rPr>
          <w:rFonts w:ascii="Arial" w:hAnsi="Arial" w:cs="Arial"/>
          <w:sz w:val="24"/>
          <w:szCs w:val="24"/>
        </w:rPr>
        <w:t xml:space="preserve"> reduce costs. The Accessibility Reports and play safety reports will be linked to the Parish Council’s current timetable. </w:t>
      </w:r>
      <w:r w:rsidR="00707E0C">
        <w:rPr>
          <w:rFonts w:ascii="Arial" w:hAnsi="Arial" w:cs="Arial"/>
          <w:sz w:val="24"/>
          <w:szCs w:val="24"/>
        </w:rPr>
        <w:t xml:space="preserve"> </w:t>
      </w:r>
    </w:p>
    <w:p w14:paraId="4C477C29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</w:p>
    <w:p w14:paraId="6D7307F5" w14:textId="77777777" w:rsidR="00E90744" w:rsidRDefault="00E90744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809A08" w14:textId="77777777" w:rsidR="00CA6005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  <w:r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17 </w:t>
      </w:r>
      <w:r w:rsidR="00CA6005" w:rsidRPr="00CA6005">
        <w:rPr>
          <w:rFonts w:ascii="Arial" w:hAnsi="Arial" w:cs="Arial"/>
          <w:b/>
          <w:bCs/>
          <w:sz w:val="24"/>
          <w:szCs w:val="24"/>
          <w:lang w:val="en-US"/>
        </w:rPr>
        <w:t>Co-option Policy</w:t>
      </w:r>
    </w:p>
    <w:p w14:paraId="1489BE31" w14:textId="77777777" w:rsidR="00CA6005" w:rsidRDefault="00CA6005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710544C0" w14:textId="21EBB3C8" w:rsidR="00E90744" w:rsidRDefault="00CA6005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was </w:t>
      </w:r>
      <w:r w:rsidRPr="00CA6005">
        <w:rPr>
          <w:rFonts w:ascii="Arial" w:hAnsi="Arial" w:cs="Arial"/>
          <w:b/>
          <w:bCs/>
          <w:sz w:val="24"/>
          <w:szCs w:val="24"/>
          <w:lang w:val="en-US"/>
        </w:rPr>
        <w:t>RESOLVED</w:t>
      </w:r>
      <w:r>
        <w:rPr>
          <w:rFonts w:ascii="Arial" w:hAnsi="Arial" w:cs="Arial"/>
          <w:sz w:val="24"/>
          <w:szCs w:val="24"/>
          <w:lang w:val="en-US"/>
        </w:rPr>
        <w:t xml:space="preserve"> to approve a revised </w:t>
      </w:r>
      <w:proofErr w:type="spellStart"/>
      <w:r w:rsidR="00E90744">
        <w:rPr>
          <w:rFonts w:ascii="Arial" w:hAnsi="Arial" w:cs="Arial"/>
          <w:sz w:val="24"/>
          <w:szCs w:val="24"/>
          <w:lang w:val="en-US"/>
        </w:rPr>
        <w:t>Co option</w:t>
      </w:r>
      <w:proofErr w:type="spellEnd"/>
      <w:r w:rsidR="00E90744">
        <w:rPr>
          <w:rFonts w:ascii="Arial" w:hAnsi="Arial" w:cs="Arial"/>
          <w:sz w:val="24"/>
          <w:szCs w:val="24"/>
          <w:lang w:val="en-US"/>
        </w:rPr>
        <w:t xml:space="preserve"> policy</w:t>
      </w:r>
      <w:r w:rsidR="00301F12">
        <w:rPr>
          <w:rFonts w:ascii="Arial" w:hAnsi="Arial" w:cs="Arial"/>
          <w:sz w:val="24"/>
          <w:szCs w:val="24"/>
          <w:lang w:val="en-US"/>
        </w:rPr>
        <w:t>.</w:t>
      </w:r>
      <w:r w:rsidR="00E9074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22B789A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08BE99B8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131BDF5E" w14:textId="4330743A" w:rsidR="00E90744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  <w:r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18 </w:t>
      </w:r>
      <w:r w:rsidR="00CA6005"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Mid </w:t>
      </w:r>
      <w:r w:rsidRPr="00CA6005">
        <w:rPr>
          <w:rFonts w:ascii="Arial" w:hAnsi="Arial" w:cs="Arial"/>
          <w:b/>
          <w:bCs/>
          <w:sz w:val="24"/>
          <w:szCs w:val="24"/>
          <w:lang w:val="en-US"/>
        </w:rPr>
        <w:t>Norfolk Flood Partnership</w:t>
      </w:r>
    </w:p>
    <w:p w14:paraId="2F54E37B" w14:textId="7D842E3C" w:rsidR="00E90744" w:rsidRDefault="00E90744" w:rsidP="00F543D1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</w:p>
    <w:p w14:paraId="1FAE999D" w14:textId="71EC226B" w:rsidR="00F543D1" w:rsidRDefault="00F543D1" w:rsidP="00F543D1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Flood Partnership has been established by George Freeman</w:t>
      </w:r>
      <w:r w:rsidR="00840BDD">
        <w:rPr>
          <w:rFonts w:ascii="Arial" w:hAnsi="Arial" w:cs="Arial"/>
          <w:sz w:val="24"/>
          <w:szCs w:val="24"/>
          <w:lang w:val="en-US"/>
        </w:rPr>
        <w:t>, MP</w:t>
      </w:r>
      <w:r>
        <w:rPr>
          <w:rFonts w:ascii="Arial" w:hAnsi="Arial" w:cs="Arial"/>
          <w:sz w:val="24"/>
          <w:szCs w:val="24"/>
          <w:lang w:val="en-US"/>
        </w:rPr>
        <w:t>. The Council has already reported areas of flooding. In addition, the Council report</w:t>
      </w:r>
      <w:r w:rsidR="00840BDD">
        <w:rPr>
          <w:rFonts w:ascii="Arial" w:hAnsi="Arial" w:cs="Arial"/>
          <w:sz w:val="24"/>
          <w:szCs w:val="24"/>
          <w:lang w:val="en-US"/>
        </w:rPr>
        <w:t>ed</w:t>
      </w:r>
      <w:r>
        <w:rPr>
          <w:rFonts w:ascii="Arial" w:hAnsi="Arial" w:cs="Arial"/>
          <w:sz w:val="24"/>
          <w:szCs w:val="24"/>
          <w:lang w:val="en-US"/>
        </w:rPr>
        <w:t xml:space="preserve"> flooding at the ford at Bushy Common and request</w:t>
      </w:r>
      <w:r w:rsidR="00840BDD">
        <w:rPr>
          <w:rFonts w:ascii="Arial" w:hAnsi="Arial" w:cs="Arial"/>
          <w:sz w:val="24"/>
          <w:szCs w:val="24"/>
          <w:lang w:val="en-US"/>
        </w:rPr>
        <w:t>ed</w:t>
      </w:r>
      <w:r>
        <w:rPr>
          <w:rFonts w:ascii="Arial" w:hAnsi="Arial" w:cs="Arial"/>
          <w:sz w:val="24"/>
          <w:szCs w:val="24"/>
          <w:lang w:val="en-US"/>
        </w:rPr>
        <w:t xml:space="preserve"> that the river is cleared out. </w:t>
      </w:r>
    </w:p>
    <w:p w14:paraId="46805FCC" w14:textId="77777777" w:rsidR="00F543D1" w:rsidRDefault="00F543D1" w:rsidP="00F543D1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</w:p>
    <w:p w14:paraId="52EEAF47" w14:textId="3437A8EC" w:rsidR="00EE481F" w:rsidRDefault="00F543D1" w:rsidP="00F543D1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Cllr Richmond will meet with the new designated highways engineer regarding the ditch and road at the Fen Road/Broadway junction. </w:t>
      </w:r>
    </w:p>
    <w:p w14:paraId="0D3E5208" w14:textId="77777777" w:rsidR="00F543D1" w:rsidRDefault="00F543D1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66A7A05A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7C980DA0" w14:textId="0A88D923" w:rsidR="00CA6005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  <w:r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19 </w:t>
      </w:r>
      <w:proofErr w:type="gramStart"/>
      <w:r w:rsidR="00CA6005" w:rsidRPr="00CA6005">
        <w:rPr>
          <w:rFonts w:ascii="Arial" w:hAnsi="Arial" w:cs="Arial"/>
          <w:b/>
          <w:bCs/>
          <w:sz w:val="24"/>
          <w:szCs w:val="24"/>
          <w:lang w:val="en-US"/>
        </w:rPr>
        <w:t>Wild Flower</w:t>
      </w:r>
      <w:proofErr w:type="gramEnd"/>
      <w:r w:rsidR="00CA6005"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 Roadside Verges</w:t>
      </w:r>
    </w:p>
    <w:p w14:paraId="3A01BBB5" w14:textId="77777777" w:rsidR="00CA6005" w:rsidRDefault="00CA6005" w:rsidP="00CA6005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</w:p>
    <w:p w14:paraId="47BF7F27" w14:textId="368E3E12" w:rsidR="00E90744" w:rsidRDefault="00CA6005" w:rsidP="00CA6005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Council considered </w:t>
      </w:r>
      <w:r w:rsidR="00E90744">
        <w:rPr>
          <w:rFonts w:ascii="Arial" w:hAnsi="Arial" w:cs="Arial"/>
          <w:sz w:val="24"/>
          <w:szCs w:val="24"/>
          <w:lang w:val="en-US"/>
        </w:rPr>
        <w:t xml:space="preserve">a proposal for </w:t>
      </w:r>
      <w:proofErr w:type="gramStart"/>
      <w:r w:rsidR="00E90744">
        <w:rPr>
          <w:rFonts w:ascii="Arial" w:hAnsi="Arial" w:cs="Arial"/>
          <w:sz w:val="24"/>
          <w:szCs w:val="24"/>
          <w:lang w:val="en-US"/>
        </w:rPr>
        <w:t>wild flower</w:t>
      </w:r>
      <w:proofErr w:type="gramEnd"/>
      <w:r w:rsidR="00E90744">
        <w:rPr>
          <w:rFonts w:ascii="Arial" w:hAnsi="Arial" w:cs="Arial"/>
          <w:sz w:val="24"/>
          <w:szCs w:val="24"/>
          <w:lang w:val="en-US"/>
        </w:rPr>
        <w:t xml:space="preserve"> roadside verges</w:t>
      </w:r>
      <w:r>
        <w:rPr>
          <w:rFonts w:ascii="Arial" w:hAnsi="Arial" w:cs="Arial"/>
          <w:sz w:val="24"/>
          <w:szCs w:val="24"/>
          <w:lang w:val="en-US"/>
        </w:rPr>
        <w:t xml:space="preserve">. It was </w:t>
      </w:r>
      <w:r w:rsidRPr="00CA6005">
        <w:rPr>
          <w:rFonts w:ascii="Arial" w:hAnsi="Arial" w:cs="Arial"/>
          <w:b/>
          <w:bCs/>
          <w:sz w:val="24"/>
          <w:szCs w:val="24"/>
          <w:lang w:val="en-US"/>
        </w:rPr>
        <w:t>RESOLVED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="00F543D1">
        <w:rPr>
          <w:rFonts w:ascii="Arial" w:hAnsi="Arial" w:cs="Arial"/>
          <w:sz w:val="24"/>
          <w:szCs w:val="24"/>
          <w:lang w:val="en-US"/>
        </w:rPr>
        <w:t xml:space="preserve">ask Norfolk County Council if it will designate one or more areas for </w:t>
      </w:r>
      <w:proofErr w:type="gramStart"/>
      <w:r w:rsidR="00F543D1">
        <w:rPr>
          <w:rFonts w:ascii="Arial" w:hAnsi="Arial" w:cs="Arial"/>
          <w:sz w:val="24"/>
          <w:szCs w:val="24"/>
          <w:lang w:val="en-US"/>
        </w:rPr>
        <w:t>wild flowers</w:t>
      </w:r>
      <w:proofErr w:type="gramEnd"/>
      <w:r w:rsidR="00F543D1">
        <w:rPr>
          <w:rFonts w:ascii="Arial" w:hAnsi="Arial" w:cs="Arial"/>
          <w:sz w:val="24"/>
          <w:szCs w:val="24"/>
          <w:lang w:val="en-US"/>
        </w:rPr>
        <w:t xml:space="preserve"> and arrange cutting accordingly. </w:t>
      </w:r>
    </w:p>
    <w:p w14:paraId="187DC892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2C8454DE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6BB89B97" w14:textId="2675D6A6" w:rsidR="00E90744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20 </w:t>
      </w:r>
      <w:r w:rsidR="00CA6005" w:rsidRPr="00CA600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tems for inclusion in the next agenda </w:t>
      </w:r>
    </w:p>
    <w:p w14:paraId="2435F2FB" w14:textId="09F017C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5ACCDB99" w14:textId="4CD56B5D" w:rsidR="00F543D1" w:rsidRDefault="00F543D1" w:rsidP="00E90744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parish memorial to those who have died of Co</w:t>
      </w:r>
      <w:r w:rsidR="003A567A">
        <w:rPr>
          <w:rFonts w:ascii="Arial" w:hAnsi="Arial" w:cs="Arial"/>
          <w:sz w:val="24"/>
          <w:szCs w:val="24"/>
        </w:rPr>
        <w:t>ronavirus.</w:t>
      </w:r>
    </w:p>
    <w:p w14:paraId="3284A075" w14:textId="250C81E5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</w:p>
    <w:p w14:paraId="6BDFFC6A" w14:textId="07046D1A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Repairs to the entrance/exit to the playing field at Blackthorn Drive. </w:t>
      </w:r>
    </w:p>
    <w:p w14:paraId="4FDA2688" w14:textId="66DA92CF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</w:p>
    <w:p w14:paraId="6A3EF972" w14:textId="7FD90D06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fence at the Ted Ellis play area.</w:t>
      </w:r>
    </w:p>
    <w:p w14:paraId="44D59019" w14:textId="5005DEBB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</w:p>
    <w:p w14:paraId="0C3E88FF" w14:textId="259871C4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Jubilee celebrations 2022. </w:t>
      </w:r>
    </w:p>
    <w:p w14:paraId="64512718" w14:textId="1855BB15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</w:p>
    <w:p w14:paraId="2BF6D5AB" w14:textId="4AF8A77A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Parish Council spends its funds.</w:t>
      </w:r>
    </w:p>
    <w:p w14:paraId="403DE390" w14:textId="214FE8E6" w:rsidR="00805C20" w:rsidRDefault="00805C20" w:rsidP="00E90744">
      <w:pPr>
        <w:pStyle w:val="Default"/>
        <w:rPr>
          <w:rFonts w:ascii="Arial" w:hAnsi="Arial" w:cs="Arial"/>
          <w:sz w:val="24"/>
          <w:szCs w:val="24"/>
        </w:rPr>
      </w:pPr>
    </w:p>
    <w:p w14:paraId="11A69460" w14:textId="366EFCEA" w:rsidR="00805C20" w:rsidRDefault="00805C20" w:rsidP="00E90744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flower box on the old Dereham Road. </w:t>
      </w:r>
    </w:p>
    <w:p w14:paraId="3378DF3F" w14:textId="3F1947E2" w:rsidR="003A567A" w:rsidRDefault="003A567A" w:rsidP="00E90744">
      <w:pPr>
        <w:pStyle w:val="Default"/>
        <w:rPr>
          <w:rFonts w:ascii="Arial" w:hAnsi="Arial" w:cs="Arial"/>
          <w:sz w:val="24"/>
          <w:szCs w:val="24"/>
        </w:rPr>
      </w:pPr>
    </w:p>
    <w:p w14:paraId="44B75C3A" w14:textId="77777777" w:rsidR="00E90744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4959FD21" w14:textId="2479AB99" w:rsidR="00E90744" w:rsidRPr="00CA6005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21 </w:t>
      </w:r>
      <w:r w:rsidR="00CA6005" w:rsidRPr="00CA6005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A6005">
        <w:rPr>
          <w:rFonts w:ascii="Arial" w:hAnsi="Arial" w:cs="Arial"/>
          <w:b/>
          <w:bCs/>
          <w:sz w:val="24"/>
          <w:szCs w:val="24"/>
          <w:lang w:val="en-US"/>
        </w:rPr>
        <w:t xml:space="preserve">ext Parish Council meeting </w:t>
      </w:r>
      <w:r w:rsidRPr="00CA6005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C50AF96" w14:textId="77777777" w:rsidR="00E90744" w:rsidRDefault="00E90744" w:rsidP="00E90744">
      <w:pPr>
        <w:pStyle w:val="Default"/>
        <w:rPr>
          <w:rFonts w:ascii="Arial" w:hAnsi="Arial" w:cs="Arial"/>
          <w:sz w:val="24"/>
          <w:szCs w:val="24"/>
        </w:rPr>
      </w:pPr>
    </w:p>
    <w:p w14:paraId="5E6CC3BD" w14:textId="550D153E" w:rsidR="00E90744" w:rsidRDefault="00CA6005" w:rsidP="00E90744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Parish Council meeting will be held online on 15 March 2021 at 7.30pm. </w:t>
      </w:r>
    </w:p>
    <w:p w14:paraId="71F4D2EC" w14:textId="77777777" w:rsidR="005873D2" w:rsidRDefault="005873D2" w:rsidP="00E90744">
      <w:pPr>
        <w:pStyle w:val="Default"/>
        <w:rPr>
          <w:rFonts w:ascii="Arial" w:hAnsi="Arial" w:cs="Arial"/>
          <w:sz w:val="24"/>
          <w:szCs w:val="24"/>
        </w:rPr>
      </w:pPr>
    </w:p>
    <w:p w14:paraId="3FE9E539" w14:textId="0B0B7F5F" w:rsidR="00CA6005" w:rsidRDefault="00CA6005" w:rsidP="00E90744">
      <w:pPr>
        <w:pStyle w:val="Default"/>
        <w:rPr>
          <w:rFonts w:ascii="Arial" w:hAnsi="Arial" w:cs="Arial"/>
          <w:sz w:val="24"/>
          <w:szCs w:val="24"/>
        </w:rPr>
      </w:pPr>
    </w:p>
    <w:p w14:paraId="101974A7" w14:textId="258AB34B" w:rsidR="005873D2" w:rsidRDefault="005873D2" w:rsidP="005873D2">
      <w:pPr>
        <w:pStyle w:val="Default"/>
        <w:jc w:val="both"/>
        <w:rPr>
          <w:rFonts w:ascii="OpenSans-webfont" w:hAnsi="OpenSans-webfont"/>
          <w:color w:val="333333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resolution was passed (under the Public Admission to Meetings Act 1960) to exclude members of the public and press for the following confidential staffing item. </w:t>
      </w:r>
    </w:p>
    <w:p w14:paraId="0D9E16FC" w14:textId="3B9CEA35" w:rsidR="00E90744" w:rsidRDefault="00E90744" w:rsidP="00E90744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08D6B4DC" w14:textId="77777777" w:rsidR="00CA6005" w:rsidRDefault="00CA6005" w:rsidP="00E90744">
      <w:pPr>
        <w:pStyle w:val="Default"/>
        <w:rPr>
          <w:rFonts w:ascii="Arial" w:hAnsi="Arial" w:cs="Arial"/>
          <w:sz w:val="24"/>
          <w:szCs w:val="24"/>
        </w:rPr>
      </w:pPr>
    </w:p>
    <w:p w14:paraId="1D959E22" w14:textId="2A409577" w:rsidR="00E76643" w:rsidRPr="00CA6005" w:rsidRDefault="00E90744" w:rsidP="00E90744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CA6005">
        <w:rPr>
          <w:rFonts w:ascii="Arial" w:hAnsi="Arial" w:cs="Arial"/>
          <w:b/>
          <w:bCs/>
          <w:sz w:val="24"/>
          <w:szCs w:val="24"/>
        </w:rPr>
        <w:t xml:space="preserve">22 </w:t>
      </w:r>
      <w:r w:rsidR="00CA6005" w:rsidRPr="00CA6005">
        <w:rPr>
          <w:rFonts w:ascii="Arial" w:hAnsi="Arial" w:cs="Arial"/>
          <w:b/>
          <w:bCs/>
          <w:sz w:val="24"/>
          <w:szCs w:val="24"/>
        </w:rPr>
        <w:t>Clerk</w:t>
      </w:r>
      <w:r w:rsidRPr="00CA6005">
        <w:rPr>
          <w:rFonts w:ascii="Arial" w:hAnsi="Arial" w:cs="Arial"/>
          <w:b/>
          <w:bCs/>
          <w:sz w:val="24"/>
          <w:szCs w:val="24"/>
        </w:rPr>
        <w:t>’s</w:t>
      </w:r>
      <w:r w:rsidR="00CA6005" w:rsidRPr="00CA6005">
        <w:rPr>
          <w:rFonts w:ascii="Arial" w:hAnsi="Arial" w:cs="Arial"/>
          <w:b/>
          <w:bCs/>
          <w:sz w:val="24"/>
          <w:szCs w:val="24"/>
        </w:rPr>
        <w:t xml:space="preserve"> Working Hours</w:t>
      </w:r>
    </w:p>
    <w:p w14:paraId="257CAA6E" w14:textId="3AA2F290" w:rsidR="00CA6005" w:rsidRPr="00CA6005" w:rsidRDefault="00CA6005" w:rsidP="00EE481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18405C6D" w14:textId="10392223" w:rsidR="00CA6005" w:rsidRDefault="00CA6005" w:rsidP="00EE481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clerk’s working hours were reviewed </w:t>
      </w:r>
      <w:proofErr w:type="gramStart"/>
      <w:r>
        <w:rPr>
          <w:rFonts w:ascii="Arial" w:hAnsi="Arial" w:cs="Arial"/>
          <w:sz w:val="24"/>
          <w:szCs w:val="24"/>
        </w:rPr>
        <w:t>in light of</w:t>
      </w:r>
      <w:proofErr w:type="gramEnd"/>
      <w:r>
        <w:rPr>
          <w:rFonts w:ascii="Arial" w:hAnsi="Arial" w:cs="Arial"/>
          <w:sz w:val="24"/>
          <w:szCs w:val="24"/>
        </w:rPr>
        <w:t xml:space="preserve"> the increased amount of work. It was </w:t>
      </w:r>
      <w:r w:rsidRPr="00707E0C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increase his hours</w:t>
      </w:r>
      <w:r w:rsidR="00707E0C">
        <w:rPr>
          <w:rFonts w:ascii="Arial" w:hAnsi="Arial" w:cs="Arial"/>
          <w:sz w:val="24"/>
          <w:szCs w:val="24"/>
        </w:rPr>
        <w:t xml:space="preserve"> to </w:t>
      </w:r>
      <w:r w:rsidR="00EE481F">
        <w:rPr>
          <w:rFonts w:ascii="Arial" w:hAnsi="Arial" w:cs="Arial"/>
          <w:sz w:val="24"/>
          <w:szCs w:val="24"/>
        </w:rPr>
        <w:t>thirteen hours a week</w:t>
      </w:r>
      <w:r>
        <w:rPr>
          <w:rFonts w:ascii="Arial" w:hAnsi="Arial" w:cs="Arial"/>
          <w:sz w:val="24"/>
          <w:szCs w:val="24"/>
        </w:rPr>
        <w:t>.</w:t>
      </w:r>
    </w:p>
    <w:p w14:paraId="1BB24CEA" w14:textId="7ADF6045" w:rsidR="00CA6005" w:rsidRDefault="00CA6005" w:rsidP="00E90744">
      <w:pPr>
        <w:pStyle w:val="Body"/>
        <w:rPr>
          <w:rFonts w:ascii="Arial" w:hAnsi="Arial" w:cs="Arial"/>
          <w:sz w:val="24"/>
          <w:szCs w:val="24"/>
        </w:rPr>
      </w:pPr>
    </w:p>
    <w:p w14:paraId="667D2E50" w14:textId="77777777" w:rsidR="00EE481F" w:rsidRDefault="00EE481F" w:rsidP="00E90744">
      <w:pPr>
        <w:pStyle w:val="Body"/>
        <w:rPr>
          <w:rFonts w:ascii="Arial" w:hAnsi="Arial" w:cs="Arial"/>
          <w:sz w:val="24"/>
          <w:szCs w:val="24"/>
        </w:rPr>
      </w:pPr>
    </w:p>
    <w:p w14:paraId="29043734" w14:textId="21C67D1D" w:rsidR="00CA6005" w:rsidRDefault="00CA6005" w:rsidP="00E90744">
      <w:pPr>
        <w:pStyle w:val="Body"/>
        <w:rPr>
          <w:rFonts w:ascii="Arial" w:hAnsi="Arial" w:cs="Arial"/>
          <w:sz w:val="24"/>
          <w:szCs w:val="24"/>
        </w:rPr>
      </w:pPr>
    </w:p>
    <w:p w14:paraId="56BA965A" w14:textId="0D4C80DF" w:rsidR="00CA6005" w:rsidRDefault="00CA6005" w:rsidP="00E907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the meeting was closed at </w:t>
      </w:r>
      <w:r w:rsidR="00805C20">
        <w:rPr>
          <w:rFonts w:ascii="Arial" w:hAnsi="Arial" w:cs="Arial"/>
          <w:sz w:val="24"/>
          <w:szCs w:val="24"/>
        </w:rPr>
        <w:t>9.20</w:t>
      </w:r>
      <w:r>
        <w:rPr>
          <w:rFonts w:ascii="Arial" w:hAnsi="Arial" w:cs="Arial"/>
          <w:sz w:val="24"/>
          <w:szCs w:val="24"/>
        </w:rPr>
        <w:t xml:space="preserve">pm. </w:t>
      </w:r>
    </w:p>
    <w:p w14:paraId="4A4319E1" w14:textId="0B44BA10" w:rsidR="00CA6005" w:rsidRDefault="00CA6005" w:rsidP="00E90744">
      <w:pPr>
        <w:pStyle w:val="Body"/>
        <w:rPr>
          <w:rFonts w:ascii="Arial" w:hAnsi="Arial" w:cs="Arial"/>
          <w:sz w:val="24"/>
          <w:szCs w:val="24"/>
        </w:rPr>
      </w:pPr>
    </w:p>
    <w:p w14:paraId="66A2ABD0" w14:textId="77777777" w:rsidR="00CA6005" w:rsidRDefault="00CA6005" w:rsidP="00E90744">
      <w:pPr>
        <w:pStyle w:val="Body"/>
        <w:rPr>
          <w:rFonts w:ascii="Arial" w:hAnsi="Arial" w:cs="Arial"/>
          <w:sz w:val="24"/>
          <w:szCs w:val="24"/>
        </w:rPr>
      </w:pPr>
    </w:p>
    <w:sectPr w:rsidR="00CA6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43"/>
    <w:rsid w:val="001D77F0"/>
    <w:rsid w:val="00301F12"/>
    <w:rsid w:val="003401B0"/>
    <w:rsid w:val="003A567A"/>
    <w:rsid w:val="0047257F"/>
    <w:rsid w:val="004C0C0D"/>
    <w:rsid w:val="00516B1B"/>
    <w:rsid w:val="005873D2"/>
    <w:rsid w:val="00691C40"/>
    <w:rsid w:val="00707E0C"/>
    <w:rsid w:val="00805C20"/>
    <w:rsid w:val="0084039E"/>
    <w:rsid w:val="00840BDD"/>
    <w:rsid w:val="00B81CD8"/>
    <w:rsid w:val="00CA6005"/>
    <w:rsid w:val="00D8632D"/>
    <w:rsid w:val="00E76643"/>
    <w:rsid w:val="00E90744"/>
    <w:rsid w:val="00EE481F"/>
    <w:rsid w:val="00F543D1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3D08"/>
  <w15:chartTrackingRefBased/>
  <w15:docId w15:val="{B5ECA3F6-274E-4589-AFBD-F98BF70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4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76643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customStyle="1" w:styleId="BodyA">
    <w:name w:val="Body A"/>
    <w:rsid w:val="00E76643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GB"/>
    </w:rPr>
  </w:style>
  <w:style w:type="paragraph" w:customStyle="1" w:styleId="Default">
    <w:name w:val="Default"/>
    <w:rsid w:val="00516B1B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16</cp:revision>
  <dcterms:created xsi:type="dcterms:W3CDTF">2021-02-02T15:09:00Z</dcterms:created>
  <dcterms:modified xsi:type="dcterms:W3CDTF">2021-02-16T15:28:00Z</dcterms:modified>
</cp:coreProperties>
</file>